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B" w:rsidRPr="00DD671B" w:rsidRDefault="00DD671B" w:rsidP="00DD671B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en-US"/>
        </w:rPr>
        <w:tab/>
      </w:r>
      <w:bookmarkStart w:id="0" w:name="_Toc504063783"/>
      <w:bookmarkStart w:id="1" w:name="_Toc510448026"/>
      <w:bookmarkStart w:id="2" w:name="_Toc510448125"/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Образец № 1</w:t>
      </w:r>
      <w:bookmarkEnd w:id="0"/>
      <w:bookmarkEnd w:id="1"/>
      <w:bookmarkEnd w:id="2"/>
    </w:p>
    <w:p w:rsidR="00DD671B" w:rsidRPr="00DD671B" w:rsidRDefault="00DD671B" w:rsidP="00DD671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  <w:r w:rsidRPr="00DD671B">
        <w:rPr>
          <w:rFonts w:ascii="Times New Roman" w:eastAsia="Calibri" w:hAnsi="Times New Roman" w:cs="Times New Roman"/>
          <w:b/>
          <w:sz w:val="24"/>
          <w:u w:val="single"/>
          <w:lang w:eastAsia="bg-BG"/>
        </w:rPr>
        <w:t>Стандартен образец за единния европейски документ за обществени поръчки (ЕЕДОП)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t xml:space="preserve">Част І: </w:t>
      </w:r>
      <w:r w:rsidRPr="00DD671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Информация за процедурата за възлагане на обществена поръчка и за възлагащия орган или възложителя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lang w:val="en-US"/>
        </w:rPr>
      </w:pPr>
      <w:r w:rsidRPr="00DD671B">
        <w:rPr>
          <w:rFonts w:ascii="Calibri" w:eastAsia="Calibri" w:hAnsi="Calibri" w:cs="Times New Roman"/>
          <w:lang w:val="en-US"/>
        </w:rPr>
        <w:t xml:space="preserve"> 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при условие че ЕЕДОП е създаден и попълнен чрез електронната система за ЕЕДОП</w:t>
      </w:r>
      <w:r w:rsidRPr="00DD671B">
        <w:rPr>
          <w:rFonts w:ascii="Calibri" w:eastAsia="Calibri" w:hAnsi="Calibri" w:cs="Times New Roman"/>
          <w:b/>
          <w:i/>
          <w:u w:val="single"/>
          <w:vertAlign w:val="superscript"/>
          <w:lang w:val="en-US"/>
        </w:rPr>
        <w:footnoteReference w:id="1"/>
      </w:r>
      <w:r w:rsidRPr="00DD671B">
        <w:rPr>
          <w:rFonts w:ascii="Calibri" w:eastAsia="Calibri" w:hAnsi="Calibri" w:cs="Times New Roman"/>
          <w:lang w:val="en-US"/>
        </w:rPr>
        <w:t>.</w:t>
      </w:r>
      <w:r w:rsidRPr="00DD671B">
        <w:rPr>
          <w:rFonts w:ascii="Calibri" w:eastAsia="Calibri" w:hAnsi="Calibri" w:cs="Times New Roman"/>
          <w:b/>
          <w:u w:val="single"/>
          <w:lang w:val="en-US"/>
        </w:rPr>
        <w:t xml:space="preserve"> </w:t>
      </w:r>
      <w:r w:rsidRPr="00DD671B">
        <w:rPr>
          <w:rFonts w:ascii="Calibri" w:eastAsia="Calibri" w:hAnsi="Calibri" w:cs="Times New Roman"/>
          <w:b/>
          <w:lang w:val="en-US"/>
        </w:rPr>
        <w:t xml:space="preserve">Позоваване на </w:t>
      </w:r>
      <w:r w:rsidRPr="00DD671B">
        <w:rPr>
          <w:rFonts w:ascii="Calibri" w:eastAsia="Calibri" w:hAnsi="Calibri" w:cs="Times New Roman"/>
          <w:b/>
          <w:i/>
          <w:lang w:val="en-US"/>
        </w:rPr>
        <w:t>съответното обявление</w:t>
      </w:r>
      <w:r w:rsidRPr="00DD671B">
        <w:rPr>
          <w:rFonts w:ascii="Calibri" w:eastAsia="Calibri" w:hAnsi="Calibri" w:cs="Times New Roman"/>
          <w:b/>
          <w:i/>
          <w:vertAlign w:val="superscript"/>
          <w:lang w:val="en-US"/>
        </w:rPr>
        <w:footnoteReference w:id="2"/>
      </w:r>
      <w:r w:rsidRPr="00DD671B">
        <w:rPr>
          <w:rFonts w:ascii="Calibri" w:eastAsia="Calibri" w:hAnsi="Calibri" w:cs="Times New Roman"/>
          <w:b/>
          <w:lang w:val="en-US"/>
        </w:rPr>
        <w:t>, публикувано в Официален вестник на Европейския съюз:</w:t>
      </w:r>
      <w:r w:rsidRPr="00DD671B">
        <w:rPr>
          <w:rFonts w:ascii="Calibri" w:eastAsia="Calibri" w:hAnsi="Calibri" w:cs="Times New Roman"/>
          <w:lang w:val="en-US"/>
        </w:rPr>
        <w:br/>
      </w:r>
      <w:r w:rsidRPr="00DD671B">
        <w:rPr>
          <w:rFonts w:ascii="Calibri" w:eastAsia="Calibri" w:hAnsi="Calibri" w:cs="Times New Roman"/>
          <w:b/>
          <w:lang w:val="en-US"/>
        </w:rPr>
        <w:t xml:space="preserve">OВEС S брой[], дата [], стр.[], </w:t>
      </w:r>
      <w:r w:rsidRPr="00DD671B">
        <w:rPr>
          <w:rFonts w:ascii="Calibri" w:eastAsia="Calibri" w:hAnsi="Calibri" w:cs="Times New Roman"/>
          <w:lang w:val="en-US"/>
        </w:rPr>
        <w:br/>
      </w:r>
      <w:r w:rsidRPr="00DD671B">
        <w:rPr>
          <w:rFonts w:ascii="Calibri" w:eastAsia="Calibri" w:hAnsi="Calibri" w:cs="Times New Roman"/>
          <w:b/>
          <w:lang w:val="en-US"/>
        </w:rPr>
        <w:t>Номер на обявлението в ОВ S: [ ][ ][ ][ ]/S [ ][ ][ ]–[ ][ ][ ][ ][ ][ ][ ]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lang w:val="en-US"/>
        </w:rPr>
      </w:pPr>
      <w:r w:rsidRPr="00DD671B">
        <w:rPr>
          <w:rFonts w:ascii="Calibri" w:eastAsia="Calibri" w:hAnsi="Calibri" w:cs="Times New Roman"/>
          <w:b/>
          <w:lang w:val="en-US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Информация за процедурата за възлагане на обществена поръчка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Информацията, изисквана съгласно част I, ще бъде извлечена автоматично,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при условие че ЕЕДОП е създаден и попълнен чрез посочената по-горе електронна система за ЕЕДОП.</w:t>
      </w:r>
      <w:proofErr w:type="gramEnd"/>
      <w:r w:rsidRPr="00DD671B">
        <w:rPr>
          <w:rFonts w:ascii="Calibri" w:eastAsia="Calibri" w:hAnsi="Calibri" w:cs="Times New Roman"/>
          <w:b/>
          <w:u w:val="single"/>
          <w:lang w:val="en-US"/>
        </w:rPr>
        <w:t xml:space="preserve"> </w:t>
      </w:r>
      <w:proofErr w:type="gramStart"/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 xml:space="preserve">В противен случай тази информация трябва да бъде попълнена от </w:t>
      </w:r>
      <w:r w:rsidRPr="00DD671B">
        <w:rPr>
          <w:rFonts w:ascii="Calibri" w:eastAsia="Calibri" w:hAnsi="Calibri" w:cs="Times New Roman"/>
          <w:b/>
          <w:lang w:val="en-US"/>
        </w:rPr>
        <w:t>икономическия оператор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rPr>
          <w:trHeight w:val="349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lastRenderedPageBreak/>
              <w:t>Идентифициране на възложителя</w:t>
            </w:r>
            <w:r w:rsidRPr="00DD671B">
              <w:rPr>
                <w:rFonts w:ascii="Calibri" w:eastAsia="Calibri" w:hAnsi="Calibri" w:cs="Times New Roman"/>
                <w:b/>
                <w:i/>
                <w:vertAlign w:val="superscript"/>
                <w:lang w:val="en-US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Отговор: </w:t>
            </w:r>
          </w:p>
        </w:tc>
      </w:tr>
      <w:tr w:rsidR="00DD671B" w:rsidRPr="00DD671B" w:rsidTr="00F93FD6">
        <w:trPr>
          <w:trHeight w:val="349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Община Кнежа </w:t>
            </w:r>
          </w:p>
        </w:tc>
      </w:tr>
      <w:tr w:rsidR="00DD671B" w:rsidRPr="00DD671B" w:rsidTr="00F93FD6">
        <w:trPr>
          <w:trHeight w:val="485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За коя обществена поръчки се отнася?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 „Доставка на инертни материали, бетон и емулсия за нуждите на Община Кнежа”</w:t>
            </w:r>
            <w:r w:rsidRPr="00DD671B">
              <w:rPr>
                <w:rFonts w:ascii="Calibri" w:eastAsia="Calibri" w:hAnsi="Calibri" w:cs="Times New Roman"/>
                <w:b/>
                <w:i/>
              </w:rPr>
              <w:t xml:space="preserve"> по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</w:rPr>
            </w:pPr>
            <w:r w:rsidRPr="00DD671B">
              <w:rPr>
                <w:rFonts w:ascii="Calibri" w:eastAsia="Calibri" w:hAnsi="Calibri" w:cs="Times New Roman"/>
                <w:b/>
                <w:i/>
              </w:rPr>
              <w:t>Обособена позиция № ………………………………………….</w:t>
            </w:r>
          </w:p>
        </w:tc>
      </w:tr>
      <w:tr w:rsidR="00DD671B" w:rsidRPr="00DD671B" w:rsidTr="00F93FD6">
        <w:trPr>
          <w:trHeight w:val="484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Название или кратко описание на поръчката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4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D671B" w:rsidRPr="00DD671B" w:rsidTr="00F93FD6">
        <w:trPr>
          <w:trHeight w:val="484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Референтен номер на досието, определен от възлагащия орган или възложителя (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е приложимо</w:t>
            </w:r>
            <w:r w:rsidRPr="00DD671B">
              <w:rPr>
                <w:rFonts w:ascii="Calibri" w:eastAsia="Calibri" w:hAnsi="Calibri" w:cs="Times New Roman"/>
                <w:lang w:val="en-US"/>
              </w:rPr>
              <w:t>)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5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00672-201</w:t>
            </w:r>
            <w:r w:rsidRPr="00DD671B">
              <w:rPr>
                <w:rFonts w:ascii="Calibri" w:eastAsia="Calibri" w:hAnsi="Calibri" w:cs="Times New Roman"/>
              </w:rPr>
              <w:t>8</w:t>
            </w:r>
            <w:r w:rsidRPr="00DD671B">
              <w:rPr>
                <w:rFonts w:ascii="Calibri" w:eastAsia="Calibri" w:hAnsi="Calibri" w:cs="Times New Roman"/>
                <w:lang w:val="en-US"/>
              </w:rPr>
              <w:t>-</w:t>
            </w:r>
            <w:r w:rsidRPr="00DD671B">
              <w:rPr>
                <w:rFonts w:ascii="Calibri" w:eastAsia="Calibri" w:hAnsi="Calibri" w:cs="Times New Roman"/>
              </w:rPr>
              <w:t>0007</w:t>
            </w:r>
          </w:p>
        </w:tc>
      </w:tr>
    </w:tbl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eastAsia="Calibri" w:hAnsi="Calibri" w:cs="Times New Roman"/>
          <w:lang w:val="en-US"/>
        </w:rPr>
      </w:pP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Останалата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информация във всички раздели на ЕЕДОП следва да бъде попълнена от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икономическия оператор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t>Част II: Информация за икономическия оператор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Име: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  <w:tr w:rsidR="00DD671B" w:rsidRPr="00DD671B" w:rsidTr="00F93FD6">
        <w:trPr>
          <w:trHeight w:val="1372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Идентификационен номер по ДДС, ако е приложимо: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DD671B" w:rsidRPr="00DD671B" w:rsidTr="00F93FD6">
        <w:trPr>
          <w:trHeight w:val="2002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>Лице или лица за контакт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Интернет адрес (уеб адрес) (</w:t>
            </w:r>
            <w:r w:rsidRPr="00DD671B"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  <w:t>ако е приложимо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Обща информация: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Икономическият оператор микро-, малко или средно предприятие ли е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7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u w:val="single"/>
                <w:lang w:eastAsia="bg-BG"/>
              </w:rPr>
              <w:t>Само в случай че поръчката е запазена</w:t>
            </w:r>
            <w:r w:rsidRPr="00DD671B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bg-BG"/>
              </w:rPr>
              <w:footnoteReference w:id="8"/>
            </w:r>
            <w:r w:rsidRPr="00DD671B">
              <w:rPr>
                <w:rFonts w:ascii="Times New Roman" w:eastAsia="Calibri" w:hAnsi="Times New Roman" w:cs="Times New Roman"/>
                <w:b/>
                <w:u w:val="single"/>
                <w:lang w:eastAsia="bg-BG"/>
              </w:rPr>
              <w:t>: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икономическият оператор защитено предприятие ли е или социално предприятие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9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  <w:t xml:space="preserve">Ако „да“, 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какъв е съответният процент работници с увреждания или в неравностойно положение?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[] Да [] 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Не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[…]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[….]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[] Да [] Не [] Не се прилага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</w:p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u w:val="single"/>
                <w:lang w:eastAsia="bg-BG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</w:t>
            </w:r>
            <w:r w:rsidRPr="00DD671B">
              <w:rPr>
                <w:rFonts w:ascii="Times New Roman" w:eastAsia="Calibri" w:hAnsi="Times New Roman" w:cs="Times New Roman"/>
                <w:b/>
                <w:u w:val="single"/>
                <w:lang w:eastAsia="bg-BG"/>
              </w:rPr>
              <w:lastRenderedPageBreak/>
              <w:t xml:space="preserve">попълнете и подпишете част VI. 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10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г) Регистрацията или сертифицирането обхваща ли всички задължителни критерии за подбор?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„не“: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u w:val="single"/>
                <w:lang w:eastAsia="bg-BG"/>
              </w:rPr>
              <w:t>В допълнение моля, попълнете липсващата информация в част ІV, раздели А, Б, В или Г според случая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 </w:t>
            </w: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д) Икономическият оператор може ли да представи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удостоверение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>a) 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б) (уеб адрес, орган или служба, издаващи документа, точно позоваване на документа):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[……][……][……][……]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в) 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г) [] Да [] Не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д) [] Да [] 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Не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t>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lastRenderedPageBreak/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11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</w:p>
        </w:tc>
      </w:tr>
      <w:tr w:rsidR="00DD671B" w:rsidRPr="00DD671B" w:rsidTr="00F93FD6">
        <w:tc>
          <w:tcPr>
            <w:tcW w:w="9289" w:type="dxa"/>
            <w:gridSpan w:val="2"/>
            <w:shd w:val="clear" w:color="auto" w:fill="BFBFBF"/>
          </w:tcPr>
          <w:p w:rsidR="00DD671B" w:rsidRPr="00DD671B" w:rsidRDefault="00DD671B" w:rsidP="00DD671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  <w:t>, моля, уверете се, че останалите участващи оператори представят отделен ЕЕДОП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.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б) моля, посочете другите икономически оператори, които участват заедно в 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>процедурата за възлагане на обществена поръчка: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а): 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б): 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lastRenderedPageBreak/>
              <w:br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в): 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   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Б: Информация за представителите на икономическия оператор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Пълното име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[……];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В: Информация относно използването на капацитета на други субекти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[]Да []Не</w:t>
            </w:r>
          </w:p>
        </w:tc>
      </w:tr>
    </w:tbl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lastRenderedPageBreak/>
        <w:t>Ако „да“</w:t>
      </w:r>
      <w:r w:rsidRPr="00DD671B">
        <w:rPr>
          <w:rFonts w:ascii="Calibri" w:eastAsia="Calibri" w:hAnsi="Calibri" w:cs="Times New Roman"/>
          <w:i/>
          <w:lang w:val="en-US"/>
        </w:rPr>
        <w:t xml:space="preserve">, моля, представете отделно за </w:t>
      </w:r>
      <w:r w:rsidRPr="00DD671B">
        <w:rPr>
          <w:rFonts w:ascii="Calibri" w:eastAsia="Calibri" w:hAnsi="Calibri" w:cs="Times New Roman"/>
          <w:b/>
          <w:i/>
          <w:lang w:val="en-US"/>
        </w:rPr>
        <w:t>всеки</w:t>
      </w:r>
      <w:r w:rsidRPr="00DD671B">
        <w:rPr>
          <w:rFonts w:ascii="Calibri" w:eastAsia="Calibri" w:hAnsi="Calibri" w:cs="Times New Roman"/>
          <w:i/>
          <w:lang w:val="en-US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D671B">
        <w:rPr>
          <w:rFonts w:ascii="Calibri" w:eastAsia="Calibri" w:hAnsi="Calibri" w:cs="Times New Roman"/>
          <w:b/>
          <w:i/>
          <w:lang w:val="en-US"/>
        </w:rPr>
        <w:t>раздели</w:t>
      </w:r>
      <w:r w:rsidRPr="00DD671B">
        <w:rPr>
          <w:rFonts w:ascii="Calibri" w:eastAsia="Calibri" w:hAnsi="Calibri" w:cs="Times New Roman"/>
          <w:i/>
          <w:lang w:val="en-US"/>
        </w:rPr>
        <w:t xml:space="preserve"> </w:t>
      </w:r>
      <w:r w:rsidRPr="00DD671B">
        <w:rPr>
          <w:rFonts w:ascii="Calibri" w:eastAsia="Calibri" w:hAnsi="Calibri" w:cs="Times New Roman"/>
          <w:b/>
          <w:i/>
          <w:lang w:val="en-US"/>
        </w:rPr>
        <w:t>А и Б от настоящата част и от част III</w:t>
      </w:r>
      <w:r w:rsidRPr="00DD671B">
        <w:rPr>
          <w:rFonts w:ascii="Calibri" w:eastAsia="Calibri" w:hAnsi="Calibri" w:cs="Times New Roman"/>
          <w:i/>
          <w:lang w:val="en-US"/>
        </w:rPr>
        <w:t>.</w:t>
      </w:r>
      <w:proofErr w:type="gramEnd"/>
      <w:r w:rsidRPr="00DD671B">
        <w:rPr>
          <w:rFonts w:ascii="Calibri" w:eastAsia="Calibri" w:hAnsi="Calibri" w:cs="Times New Roman"/>
          <w:i/>
          <w:lang w:val="en-US"/>
        </w:rPr>
        <w:t xml:space="preserve"> </w:t>
      </w:r>
      <w:r w:rsidRPr="00DD671B">
        <w:rPr>
          <w:rFonts w:ascii="Calibri" w:eastAsia="Calibri" w:hAnsi="Calibri" w:cs="Times New Roman"/>
          <w:lang w:val="en-US"/>
        </w:rPr>
        <w:br/>
      </w:r>
      <w:proofErr w:type="gramStart"/>
      <w:r w:rsidRPr="00DD671B">
        <w:rPr>
          <w:rFonts w:ascii="Calibri" w:eastAsia="Calibri" w:hAnsi="Calibri" w:cs="Times New Roman"/>
          <w:i/>
          <w:lang w:val="en-US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D671B">
        <w:rPr>
          <w:rFonts w:ascii="Calibri" w:eastAsia="Calibri" w:hAnsi="Calibri" w:cs="Times New Roman"/>
          <w:i/>
          <w:lang w:val="en-US"/>
        </w:rPr>
        <w:t xml:space="preserve"> </w:t>
      </w:r>
      <w:r w:rsidRPr="00DD671B">
        <w:rPr>
          <w:rFonts w:ascii="Calibri" w:eastAsia="Calibri" w:hAnsi="Calibri" w:cs="Times New Roman"/>
          <w:lang w:val="en-US"/>
        </w:rPr>
        <w:br/>
      </w:r>
      <w:proofErr w:type="gramStart"/>
      <w:r w:rsidRPr="00DD671B">
        <w:rPr>
          <w:rFonts w:ascii="Calibri" w:eastAsia="Calibri" w:hAnsi="Calibri" w:cs="Times New Roman"/>
          <w:i/>
          <w:lang w:val="en-US"/>
        </w:rPr>
        <w:t>Посочете информацията съгласно части IV и V за всеки от съответните субекти</w:t>
      </w:r>
      <w:r w:rsidRPr="00DD671B">
        <w:rPr>
          <w:rFonts w:ascii="Calibri" w:eastAsia="Calibri" w:hAnsi="Calibri" w:cs="Times New Roman"/>
          <w:i/>
          <w:vertAlign w:val="superscript"/>
          <w:lang w:val="en-US"/>
        </w:rPr>
        <w:footnoteReference w:id="12"/>
      </w:r>
      <w:r w:rsidRPr="00DD671B">
        <w:rPr>
          <w:rFonts w:ascii="Calibri" w:eastAsia="Calibri" w:hAnsi="Calibri" w:cs="Times New Roman"/>
          <w:i/>
          <w:lang w:val="en-US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t xml:space="preserve">Г: Информация за подизпълнители, чийто капацитет икономическият оператор </w:t>
      </w:r>
      <w:r w:rsidRPr="00DD671B">
        <w:rPr>
          <w:rFonts w:ascii="Times New Roman" w:eastAsia="Calibri" w:hAnsi="Times New Roman" w:cs="Times New Roman"/>
          <w:b/>
          <w:u w:val="single"/>
          <w:lang w:eastAsia="bg-BG"/>
        </w:rPr>
        <w:t>няма</w:t>
      </w:r>
      <w:r w:rsidRPr="00DD671B">
        <w:rPr>
          <w:rFonts w:ascii="Times New Roman" w:eastAsia="Calibri" w:hAnsi="Times New Roman" w:cs="Times New Roman"/>
          <w:b/>
          <w:lang w:eastAsia="bg-BG"/>
        </w:rPr>
        <w:t xml:space="preserve"> да използва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lang w:eastAsia="bg-BG"/>
        </w:rPr>
      </w:pPr>
      <w:r w:rsidRPr="00DD671B">
        <w:rPr>
          <w:rFonts w:ascii="Times New Roman" w:eastAsia="Calibri" w:hAnsi="Times New Roman" w:cs="Times New Roman"/>
          <w:b/>
          <w:sz w:val="32"/>
          <w:lang w:eastAsia="bg-BG"/>
        </w:rPr>
        <w:t>(разделът се попълва само ако тази информация се изисква изрично от възлагащия орган или възложителя)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[]Да []Не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да и доколкото е известно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моля, приложете списък на предлаганите подизпълнители: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</w:tbl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u w:val="single"/>
          <w:lang w:eastAsia="bg-BG"/>
        </w:rPr>
        <w:t>Ако възлагащият орган или възложителят изрично изисква тази информация</w:t>
      </w:r>
      <w:r w:rsidRPr="00DD671B">
        <w:rPr>
          <w:rFonts w:ascii="Times New Roman" w:eastAsia="Calibri" w:hAnsi="Times New Roman" w:cs="Times New Roman"/>
          <w:b/>
          <w:i/>
          <w:lang w:eastAsia="bg-BG"/>
        </w:rPr>
        <w:t xml:space="preserve"> в допълнение към информацията съгласно</w:t>
      </w:r>
      <w:r w:rsidRPr="00DD671B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DD671B">
        <w:rPr>
          <w:rFonts w:ascii="Times New Roman" w:eastAsia="Calibri" w:hAnsi="Times New Roman" w:cs="Times New Roman"/>
          <w:b/>
          <w:i/>
          <w:lang w:eastAsia="bg-BG"/>
        </w:rPr>
        <w:t xml:space="preserve">настоящия раздел, </w:t>
      </w:r>
      <w:r w:rsidRPr="00DD671B">
        <w:rPr>
          <w:rFonts w:ascii="Times New Roman" w:eastAsia="Calibri" w:hAnsi="Times New Roman" w:cs="Times New Roman"/>
          <w:b/>
          <w:i/>
          <w:u w:val="single"/>
          <w:lang w:eastAsia="bg-BG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t>Част III: Основания за изключване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А: Основания, свързани с наказателни присъди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>Член 57, параграф 1 от Директива 2014/24/ЕС съдържа следните основания за изключване:</w:t>
      </w:r>
    </w:p>
    <w:p w:rsidR="00DD671B" w:rsidRPr="00DD671B" w:rsidRDefault="00DD671B" w:rsidP="00DD671B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i/>
          <w:lang w:eastAsia="bg-BG"/>
        </w:rPr>
      </w:pPr>
      <w:r w:rsidRPr="00DD671B">
        <w:rPr>
          <w:rFonts w:ascii="Times New Roman" w:eastAsia="Calibri" w:hAnsi="Times New Roman" w:cs="Times New Roman"/>
          <w:i/>
          <w:lang w:eastAsia="bg-BG"/>
        </w:rPr>
        <w:t xml:space="preserve">Участие в </w:t>
      </w:r>
      <w:r w:rsidRPr="00DD671B">
        <w:rPr>
          <w:rFonts w:ascii="Times New Roman" w:eastAsia="Calibri" w:hAnsi="Times New Roman" w:cs="Times New Roman"/>
          <w:b/>
          <w:i/>
          <w:lang w:eastAsia="bg-BG"/>
        </w:rPr>
        <w:t>престъпна организация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3"/>
      </w:r>
      <w:r w:rsidRPr="00DD671B">
        <w:rPr>
          <w:rFonts w:ascii="Times New Roman" w:eastAsia="Calibri" w:hAnsi="Times New Roman" w:cs="Times New Roman"/>
          <w:lang w:eastAsia="bg-BG"/>
        </w:rPr>
        <w:t>: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lang w:eastAsia="bg-BG"/>
        </w:rPr>
        <w:t>Корупция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4"/>
      </w:r>
      <w:r w:rsidRPr="00DD671B">
        <w:rPr>
          <w:rFonts w:ascii="Times New Roman" w:eastAsia="Calibri" w:hAnsi="Times New Roman" w:cs="Times New Roman"/>
          <w:lang w:eastAsia="bg-BG"/>
        </w:rPr>
        <w:t>: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lang w:eastAsia="bg-BG"/>
        </w:rPr>
        <w:lastRenderedPageBreak/>
        <w:t>Измама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5"/>
      </w:r>
      <w:r w:rsidRPr="00DD671B">
        <w:rPr>
          <w:rFonts w:ascii="Times New Roman" w:eastAsia="Calibri" w:hAnsi="Times New Roman" w:cs="Times New Roman"/>
          <w:lang w:eastAsia="bg-BG"/>
        </w:rPr>
        <w:t>: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lang w:eastAsia="bg-BG"/>
        </w:rPr>
        <w:t>Терористични престъпления или престъпления, които са свързани с терористични дейности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6"/>
      </w:r>
      <w:r w:rsidRPr="00DD671B">
        <w:rPr>
          <w:rFonts w:ascii="Times New Roman" w:eastAsia="Calibri" w:hAnsi="Times New Roman" w:cs="Times New Roman"/>
          <w:lang w:eastAsia="bg-BG"/>
        </w:rPr>
        <w:t>: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color w:val="000000"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lang w:eastAsia="bg-BG"/>
        </w:rPr>
        <w:t>Изпиране на пари или финансиране на тероризъм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7"/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lang w:eastAsia="bg-BG"/>
        </w:rPr>
      </w:pPr>
      <w:r w:rsidRPr="00DD671B">
        <w:rPr>
          <w:rFonts w:ascii="Times New Roman" w:eastAsia="Calibri" w:hAnsi="Times New Roman" w:cs="Times New Roman"/>
          <w:b/>
          <w:i/>
          <w:lang w:eastAsia="bg-BG"/>
        </w:rPr>
        <w:t>Детски труд</w:t>
      </w:r>
      <w:r w:rsidRPr="00DD671B">
        <w:rPr>
          <w:rFonts w:ascii="Times New Roman" w:eastAsia="Calibri" w:hAnsi="Times New Roman" w:cs="Times New Roman"/>
          <w:i/>
          <w:lang w:eastAsia="bg-BG"/>
        </w:rPr>
        <w:t xml:space="preserve"> и други форми на </w:t>
      </w:r>
      <w:r w:rsidRPr="00DD671B">
        <w:rPr>
          <w:rFonts w:ascii="Times New Roman" w:eastAsia="Calibri" w:hAnsi="Times New Roman" w:cs="Times New Roman"/>
          <w:b/>
          <w:i/>
          <w:lang w:eastAsia="bg-BG"/>
        </w:rPr>
        <w:t>трафик на хора</w:t>
      </w:r>
      <w:r w:rsidRPr="00DD671B">
        <w:rPr>
          <w:rFonts w:ascii="Times New Roman" w:eastAsia="Calibri" w:hAnsi="Times New Roman" w:cs="Times New Roman"/>
          <w:b/>
          <w:i/>
          <w:vertAlign w:val="superscript"/>
          <w:lang w:eastAsia="bg-BG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Издадена ли е по отношение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икономическия оператор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или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лице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окончателна присъда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 Да [] Не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[……][……][……][……]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19"/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„да“,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моля посочете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20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б) посочете лицето, което е осъдено [ ];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в) доколкото е пряко указано в присъдата: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  <w:t>a) дата:[   ], буква(и): [   ], причина(а):[   ]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б)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][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>……][……][……]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21"/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22"/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(„</w:t>
            </w:r>
            <w:r w:rsidRPr="00DD671B">
              <w:rPr>
                <w:rFonts w:ascii="Times New Roman" w:eastAsia="Calibri" w:hAnsi="Times New Roman" w:cs="Times New Roman"/>
                <w:sz w:val="24"/>
                <w:lang w:val="en-US"/>
              </w:rPr>
              <w:t>реабилитиране по своя инициатива</w:t>
            </w:r>
            <w:r w:rsidRPr="00DD671B">
              <w:rPr>
                <w:rFonts w:ascii="Calibri" w:eastAsia="Calibri" w:hAnsi="Calibri" w:cs="Times New Roman"/>
                <w:lang w:val="en-US"/>
              </w:rPr>
              <w:t>“)?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Не 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опишете предприетите мерки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23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 xml:space="preserve">Б: Основания, свързани с плащането на данъци или социалноосигурителни вноски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DD671B" w:rsidRPr="00DD671B" w:rsidTr="00F93FD6">
        <w:tc>
          <w:tcPr>
            <w:tcW w:w="4480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Плащане на данъци или социалноосигурителни вноски: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480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Икономическият оператор изпълнил ли е всички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свои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задължения, свързани с плащането на данъци или социалноосигурителни вноски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 Да [] Не</w:t>
            </w:r>
          </w:p>
        </w:tc>
      </w:tr>
      <w:tr w:rsidR="00DD671B" w:rsidRPr="00DD671B" w:rsidTr="00F93FD6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lastRenderedPageBreak/>
              <w:t>Ако „не“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посочете: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а) съответната страна или държава членка;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б) размера на съответната сума;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в) как е установено нарушението на задълженията: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1) чрез съдебно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решение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или административен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акт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  <w:p w:rsidR="00DD671B" w:rsidRPr="00DD671B" w:rsidRDefault="00DD671B" w:rsidP="00DD671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ab/>
              <w:t>Решението или актът с окончателен и обвързващ характер ли е?</w:t>
            </w:r>
          </w:p>
          <w:p w:rsidR="00DD671B" w:rsidRPr="00DD671B" w:rsidRDefault="00DD671B" w:rsidP="00DD671B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Моля, посочете датата на присъдата или решението/акта.</w:t>
            </w:r>
          </w:p>
          <w:p w:rsidR="00DD671B" w:rsidRPr="00DD671B" w:rsidRDefault="00DD671B" w:rsidP="00DD671B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В случай на присъда — срокът на изключване,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ако е определен </w:t>
            </w:r>
            <w:r w:rsidRPr="00DD671B">
              <w:rPr>
                <w:rFonts w:ascii="Times New Roman" w:eastAsia="Calibri" w:hAnsi="Times New Roman" w:cs="Times New Roman"/>
                <w:b/>
                <w:u w:val="words"/>
                <w:lang w:eastAsia="bg-BG"/>
              </w:rPr>
              <w:t xml:space="preserve">пряко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в присъдата: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2)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по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друг начин</w:t>
            </w:r>
            <w:r w:rsidRPr="00DD671B">
              <w:rPr>
                <w:rFonts w:ascii="Calibri" w:eastAsia="Calibri" w:hAnsi="Calibri" w:cs="Times New Roman"/>
                <w:lang w:val="en-US"/>
              </w:rPr>
              <w:t>? Моля, уточнете: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Социалноосигурителни вноски</w:t>
            </w:r>
          </w:p>
        </w:tc>
      </w:tr>
      <w:tr w:rsidR="00DD671B" w:rsidRPr="00DD671B" w:rsidTr="00F93FD6">
        <w:trPr>
          <w:trHeight w:val="1977"/>
        </w:trPr>
        <w:tc>
          <w:tcPr>
            <w:tcW w:w="4480" w:type="dxa"/>
            <w:vMerge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22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  <w:t>a)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б)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в1) [] Да [] Не</w:t>
            </w:r>
          </w:p>
          <w:p w:rsidR="00DD671B" w:rsidRPr="00DD671B" w:rsidRDefault="00DD671B" w:rsidP="00DD671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в2) [ 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г) 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  <w:t>a) [……]б)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в1) [] Да [] Не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в2) [ 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г) [] Да [] Не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моля, опишете подробно: [……]</w:t>
            </w:r>
          </w:p>
        </w:tc>
      </w:tr>
      <w:tr w:rsidR="00DD671B" w:rsidRPr="00DD671B" w:rsidTr="00F93FD6">
        <w:tc>
          <w:tcPr>
            <w:tcW w:w="4480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lastRenderedPageBreak/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24"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[……][……][……][……]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В: Основания, свързани с несъстоятелност, конфликти на интереси или професионално нарушение</w:t>
      </w:r>
      <w:r w:rsidRPr="00DD671B">
        <w:rPr>
          <w:rFonts w:ascii="Times New Roman" w:eastAsia="Calibri" w:hAnsi="Times New Roman" w:cs="Times New Roman"/>
          <w:b/>
          <w:smallCaps/>
          <w:vertAlign w:val="superscript"/>
          <w:lang w:eastAsia="bg-BG"/>
        </w:rPr>
        <w:footnoteReference w:id="25"/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</w:t>
      </w:r>
      <w:r w:rsidRPr="00DD671B">
        <w:rPr>
          <w:rFonts w:ascii="Calibri" w:eastAsia="Calibri" w:hAnsi="Calibri" w:cs="Times New Roman"/>
          <w:b/>
          <w:i/>
          <w:lang w:val="en-US"/>
        </w:rPr>
        <w:lastRenderedPageBreak/>
        <w:t>поръчката.</w:t>
      </w:r>
      <w:proofErr w:type="gramEnd"/>
      <w:r w:rsidRPr="00DD671B">
        <w:rPr>
          <w:rFonts w:ascii="Calibri" w:eastAsia="Calibri" w:hAnsi="Calibri" w:cs="Times New Roman"/>
          <w:b/>
          <w:i/>
          <w:lang w:val="en-US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>“ да</w:t>
      </w:r>
      <w:proofErr w:type="gramEnd"/>
      <w:r w:rsidRPr="00DD671B">
        <w:rPr>
          <w:rFonts w:ascii="Calibri" w:eastAsia="Calibri" w:hAnsi="Calibri" w:cs="Times New Roman"/>
          <w:b/>
          <w:i/>
          <w:lang w:val="en-US"/>
        </w:rPr>
        <w:t xml:space="preserve"> обхваща няколко различни форми на поведение.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Икономическият оператор нарушил ли е,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доколкото му е известно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задълженията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си в областта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екологичното, социалното или трудовото право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26"/>
            </w:r>
            <w:r w:rsidRPr="00DD671B"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 Да [] Не</w:t>
            </w:r>
          </w:p>
        </w:tc>
      </w:tr>
      <w:tr w:rsidR="00DD671B" w:rsidRPr="00DD671B" w:rsidTr="00F93FD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[] Да [] Не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опишете предприетите мерки: 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Икономическият оператор в една от следните ситуации ли е: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обявен в несъстоятелност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, или 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б)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предмет на производство по несъстоятелност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или ликвидация, или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в)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споразумение с кредиторите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или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27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или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  <w:t>д) неговите активи се администрират от ликвидатор или от съда, или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е) стопанската му дейност е прекратена?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„да“: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Моля представете подробности: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DD671B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28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?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i/>
                <w:lang w:eastAsia="bg-BG"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  <w:p w:rsidR="00DD671B" w:rsidRPr="00DD671B" w:rsidRDefault="00DD671B" w:rsidP="00DD671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DD671B" w:rsidRPr="00DD671B" w:rsidTr="00F93FD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 xml:space="preserve">Икономическият оператор извършил ли е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тежко професионално нарушение</w:t>
            </w:r>
            <w:r w:rsidRPr="00DD671B">
              <w:rPr>
                <w:rFonts w:ascii="Times New Roman" w:eastAsia="Calibri" w:hAnsi="Times New Roman" w:cs="Times New Roman"/>
                <w:b/>
                <w:vertAlign w:val="superscript"/>
                <w:lang w:eastAsia="bg-BG"/>
              </w:rPr>
              <w:footnoteReference w:id="29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? </w:t>
            </w:r>
            <w:r w:rsidRPr="00DD671B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 Да [] Не,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[……]</w:t>
            </w:r>
          </w:p>
        </w:tc>
      </w:tr>
      <w:tr w:rsidR="00DD671B" w:rsidRPr="00DD671B" w:rsidTr="00F93FD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опишете предприетите мерки: [……]</w:t>
            </w:r>
          </w:p>
        </w:tc>
      </w:tr>
      <w:tr w:rsidR="00DD671B" w:rsidRPr="00DD671B" w:rsidTr="00F93FD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Икономическият оператор сключил ли е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споразумения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с други икономически оператори, насочени към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нарушаване на конкуренцията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?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</w:t>
            </w:r>
          </w:p>
        </w:tc>
      </w:tr>
      <w:tr w:rsidR="00DD671B" w:rsidRPr="00DD671B" w:rsidTr="00F93FD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опишете предприетите мерки: [……]</w:t>
            </w:r>
          </w:p>
        </w:tc>
      </w:tr>
      <w:tr w:rsidR="00DD671B" w:rsidRPr="00DD671B" w:rsidTr="00F93FD6">
        <w:trPr>
          <w:trHeight w:val="1316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Икономическият оператор има ли информация за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конфликт на интереси</w:t>
            </w:r>
            <w:r w:rsidRPr="00DD671B">
              <w:rPr>
                <w:rFonts w:ascii="Times New Roman" w:eastAsia="Calibri" w:hAnsi="Times New Roman" w:cs="Times New Roman"/>
                <w:b/>
                <w:vertAlign w:val="superscript"/>
                <w:lang w:eastAsia="bg-BG"/>
              </w:rPr>
              <w:footnoteReference w:id="30"/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свързан с участието му в процедурата за възлагане на обществена поръчка?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</w:t>
            </w:r>
          </w:p>
        </w:tc>
      </w:tr>
      <w:tr w:rsidR="00DD671B" w:rsidRPr="00DD671B" w:rsidTr="00F93FD6">
        <w:trPr>
          <w:trHeight w:val="1544"/>
        </w:trPr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Икономическият оператор или свързано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с него предприятие, предоставял ли е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консултантски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услуги на възлагащия орган или на възложителя или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участвал ли е по друг начин в подготовката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на процедурата 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>за възлагане на обществена поръчка?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[…]</w:t>
            </w:r>
          </w:p>
        </w:tc>
      </w:tr>
      <w:tr w:rsidR="00DD671B" w:rsidRPr="00DD671B" w:rsidTr="00F93FD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lastRenderedPageBreak/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предсрочно прекратен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Ако „да“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, моля, опишете подробно: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</w:t>
            </w:r>
          </w:p>
        </w:tc>
      </w:tr>
      <w:tr w:rsidR="00DD671B" w:rsidRPr="00DD671B" w:rsidTr="00F93FD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,  икономическият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t xml:space="preserve"> оператор предприел ли е мерки за реабилитиране по своя инициатива? [] Да [] Не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 опишете предприетите мерки: 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Може ли икономическият оператор да потвърди, че: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не е виновен за подаване на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>неверни данни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 xml:space="preserve">б) </w:t>
            </w:r>
            <w:r w:rsidRPr="00DD671B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не е укрил такава </w:t>
            </w:r>
            <w:r w:rsidRPr="00DD671B">
              <w:rPr>
                <w:rFonts w:ascii="Times New Roman" w:eastAsia="Calibri" w:hAnsi="Times New Roman" w:cs="Times New Roman"/>
                <w:lang w:eastAsia="bg-BG"/>
              </w:rPr>
              <w:t>информация;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DD671B" w:rsidRPr="00DD671B" w:rsidRDefault="00DD671B" w:rsidP="00DD671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DD671B">
              <w:rPr>
                <w:rFonts w:ascii="Times New Roman" w:eastAsia="Calibri" w:hAnsi="Times New Roman" w:cs="Times New Roman"/>
                <w:lang w:eastAsia="bg-BG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[] Да [] Не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Прилагат ли се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специфичните национални основания за изключване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които са посочени в съответното обявление или в документацията за обществената поръчка?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[…] 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 адрес, орган или служба, издаващи документа, точно позоваване на документа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[……][……][……][……]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31"/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 случай че се прилага някое специфично национално основание за изключване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икономическият оператор предприел ли е мерки за реабилитиране по своя инициатива?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„да“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val="en-US" w:eastAsia="bg-BG"/>
        </w:rPr>
      </w:pP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t>Част IV: Критерии за подбор</w:t>
      </w:r>
    </w:p>
    <w:p w:rsidR="00DD671B" w:rsidRPr="00DD671B" w:rsidRDefault="00DD671B" w:rsidP="00DD671B">
      <w:pPr>
        <w:rPr>
          <w:rFonts w:ascii="Calibri" w:eastAsia="Calibri" w:hAnsi="Calibri" w:cs="Times New Roman"/>
          <w:lang w:val="en-US"/>
        </w:rPr>
      </w:pPr>
      <w:r w:rsidRPr="00DD671B">
        <w:rPr>
          <w:rFonts w:ascii="Calibri" w:eastAsia="Calibri" w:hAnsi="Calibri" w:cs="Times New Roman"/>
          <w:b/>
          <w:i/>
          <w:lang w:val="en-US"/>
        </w:rPr>
        <w:t>Относно критериите за подбор (раздел</w:t>
      </w:r>
      <w:r w:rsidRPr="00DD671B">
        <w:rPr>
          <w:rFonts w:ascii="Calibri" w:eastAsia="Calibri" w:hAnsi="Calibri" w:cs="Times New Roman"/>
          <w:b/>
          <w:i/>
          <w:lang w:val="en-US"/>
        </w:rPr>
        <w:sym w:font="Symbol" w:char="F061"/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илираздели А—Г от настоящата част) икономическият оператор заявява, че</w:t>
      </w:r>
    </w:p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sym w:font="Symbol" w:char="F061"/>
      </w: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: Общо указание за всички критерии за подбор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попълни тази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само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DD671B">
        <w:rPr>
          <w:rFonts w:ascii="Calibri" w:eastAsia="Calibri" w:hAnsi="Calibri" w:cs="Times New Roman"/>
          <w:b/>
          <w:i/>
          <w:lang w:val="en-US"/>
        </w:rPr>
        <w:sym w:font="Symbol" w:char="F061"/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от част ІV, без да трябва да я попълва в друг раздел на част ІV: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D671B" w:rsidRPr="00DD671B" w:rsidTr="00F93FD6">
        <w:tc>
          <w:tcPr>
            <w:tcW w:w="4606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Спазване на всички изисквани критерии за подбор</w:t>
            </w:r>
          </w:p>
        </w:tc>
        <w:tc>
          <w:tcPr>
            <w:tcW w:w="4607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06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Той отговаря на изискваните критерии за </w:t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подбор:</w:t>
            </w:r>
          </w:p>
        </w:tc>
        <w:tc>
          <w:tcPr>
            <w:tcW w:w="4607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[] Да [] Не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lastRenderedPageBreak/>
        <w:t>А: Годност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предостави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само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Годност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1)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Той е вписан в съответния професионален или търговски регистър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в държавата членка, в която е установен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32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lang w:val="en-US"/>
              </w:rPr>
              <w:t>2) При поръчки за услуги</w:t>
            </w:r>
            <w:proofErr w:type="gramStart"/>
            <w:r w:rsidRPr="00DD671B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Необходимо ли е специално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разрешение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или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членство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  <w:t>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Ако да, моля посочете какво и дали икономическият оператор го притежава: […] 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Б: икономическо и финансово състояние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предостави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само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1а) Неговият („общ“)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годишен оборот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u w:val="single"/>
                <w:lang w:val="en-US"/>
              </w:rPr>
              <w:t>и/или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1б) Неговият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среден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годишен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оборот за броя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lastRenderedPageBreak/>
              <w:t>години, изисквани в съответното обявление или в документацията за поръчката, е както следва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33"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(</w:t>
            </w:r>
            <w:r w:rsidRPr="00DD671B">
              <w:rPr>
                <w:rFonts w:ascii="Calibri" w:eastAsia="Calibri" w:hAnsi="Calibri" w:cs="Times New Roman"/>
                <w:lang w:val="en-US"/>
              </w:rPr>
              <w:t>)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година: [……] оборот:[……][…]валута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година: [……] оборот:[……][…]валута година: [……] оборот:[……][…]валута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(брой години, среден оборот)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[……],[……][…]валута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u w:val="single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2а) Неговият („конкретен“) годишен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оборот в стопанската област, обхваната от поръчката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 посочена в съответното обявление,</w:t>
            </w: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или в документацията за поръчката, за изисквания брой финансови години, е както следва: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i/>
                <w:u w:val="single"/>
                <w:lang w:val="en-US"/>
              </w:rPr>
              <w:t>и/или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2б) Неговият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среден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годишен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34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година: [……] оборот:[……][…]валута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година: [……] оборот:[……][…]валута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година: [……] оборот:[……][…]валута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(брой години, среден оборот): [……],[……][…]валута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4) Що се отнася до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финансовите съотношения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35"/>
            </w:r>
            <w:r w:rsidRPr="00DD671B">
              <w:rPr>
                <w:rFonts w:ascii="Calibri" w:eastAsia="Calibri" w:hAnsi="Calibri" w:cs="Times New Roman"/>
                <w:lang w:val="en-US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посочване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t xml:space="preserve"> на изискваното съотношение — съотношение между х и у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36"/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— и стойността):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[…], [……]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37"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5) Застрахователната сума по неговата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застрахователна полица за риска „професионална отговорност“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възлиза на: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Ако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[……],[……][…]валута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6) Що се отнася до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другите икономически или финансови изисквания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има такива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Ако съответната документация, която </w:t>
            </w: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може 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документацията)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предостави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само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когато критериите за подбор са били изисквани от възлагащия орган или възложителя в обявлението,</w:t>
      </w:r>
      <w:r w:rsidRPr="00DD671B">
        <w:rPr>
          <w:rFonts w:ascii="Calibri" w:eastAsia="Calibri" w:hAnsi="Calibri" w:cs="Times New Roman"/>
          <w:lang w:val="en-US"/>
        </w:rPr>
        <w:t xml:space="preserve"> </w:t>
      </w:r>
      <w:r w:rsidRPr="00DD671B">
        <w:rPr>
          <w:rFonts w:ascii="Calibri" w:eastAsia="Calibri" w:hAnsi="Calibri" w:cs="Times New Roman"/>
          <w:b/>
          <w:i/>
          <w:lang w:val="en-US"/>
        </w:rPr>
        <w:t>или в документацията за поръчката,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1а) </w:t>
            </w:r>
            <w:r w:rsidRPr="00DD671B">
              <w:rPr>
                <w:rFonts w:ascii="Calibri" w:eastAsia="Calibri" w:hAnsi="Calibri" w:cs="Times New Roman"/>
                <w:highlight w:val="lightGray"/>
                <w:lang w:val="en-US"/>
              </w:rPr>
              <w:t xml:space="preserve">Само за </w:t>
            </w:r>
            <w:r w:rsidRPr="00DD671B">
              <w:rPr>
                <w:rFonts w:ascii="Calibri" w:eastAsia="Calibri" w:hAnsi="Calibri" w:cs="Times New Roman"/>
                <w:b/>
                <w:i/>
                <w:highlight w:val="lightGray"/>
                <w:lang w:val="en-US"/>
              </w:rPr>
              <w:t>обществените поръчки за</w:t>
            </w:r>
            <w:r w:rsidRPr="00DD671B">
              <w:rPr>
                <w:rFonts w:ascii="Calibri" w:eastAsia="Calibri" w:hAnsi="Calibri" w:cs="Times New Roman"/>
                <w:highlight w:val="lightGray"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b/>
                <w:i/>
                <w:highlight w:val="lightGray"/>
                <w:lang w:val="en-US"/>
              </w:rPr>
              <w:t>строителство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През референтния период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38"/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икономическият оператор 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извършил следните строителни дейности от конкретния вид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: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Брой години (този период е определен в обявлението или документацията за обществената поръчка):  [……]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Строителни работи:  [……]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shd w:val="clear" w:color="000000" w:fill="auto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1б) </w:t>
            </w:r>
            <w:r w:rsidRPr="00DD671B">
              <w:rPr>
                <w:rFonts w:ascii="Calibri" w:eastAsia="Calibri" w:hAnsi="Calibri" w:cs="Times New Roman"/>
                <w:highlight w:val="lightGray"/>
                <w:lang w:val="en-US"/>
              </w:rPr>
              <w:t xml:space="preserve">Само за </w:t>
            </w:r>
            <w:r w:rsidRPr="00DD671B">
              <w:rPr>
                <w:rFonts w:ascii="Calibri" w:eastAsia="Calibri" w:hAnsi="Calibri" w:cs="Times New Roman"/>
                <w:b/>
                <w:i/>
                <w:highlight w:val="lightGray"/>
                <w:lang w:val="en-US"/>
              </w:rPr>
              <w:t>обществени поръчки за доставки и обществени поръчки за услуги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През референтния период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39"/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икономическият оператор е извършил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следните основни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lastRenderedPageBreak/>
              <w:t>доставки или е предоставил следните основни услуги от посочения вид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lang w:val="en-US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40"/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D671B" w:rsidRPr="00DD671B" w:rsidTr="00F93FD6">
              <w:tc>
                <w:tcPr>
                  <w:tcW w:w="1336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D671B">
                    <w:rPr>
                      <w:rFonts w:ascii="Calibri" w:eastAsia="Calibri" w:hAnsi="Calibri" w:cs="Times New Roman"/>
                      <w:lang w:val="en-US"/>
                    </w:rPr>
                    <w:lastRenderedPageBreak/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D671B">
                    <w:rPr>
                      <w:rFonts w:ascii="Calibri" w:eastAsia="Calibri" w:hAnsi="Calibri" w:cs="Times New Roman"/>
                      <w:lang w:val="en-US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D671B">
                    <w:rPr>
                      <w:rFonts w:ascii="Calibri" w:eastAsia="Calibri" w:hAnsi="Calibri" w:cs="Times New Roman"/>
                      <w:lang w:val="en-US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D671B">
                    <w:rPr>
                      <w:rFonts w:ascii="Calibri" w:eastAsia="Calibri" w:hAnsi="Calibri" w:cs="Times New Roman"/>
                      <w:lang w:val="en-US"/>
                    </w:rPr>
                    <w:t>Получатели</w:t>
                  </w:r>
                </w:p>
              </w:tc>
            </w:tr>
            <w:tr w:rsidR="00DD671B" w:rsidRPr="00DD671B" w:rsidTr="00F93FD6">
              <w:tc>
                <w:tcPr>
                  <w:tcW w:w="1336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D671B" w:rsidRPr="00DD671B" w:rsidRDefault="00DD671B" w:rsidP="00DD671B">
                  <w:pPr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shd w:val="clear" w:color="000000" w:fill="auto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2) Той може да използва следните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технически лица или органи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41"/>
            </w:r>
            <w:r w:rsidRPr="00DD671B">
              <w:rPr>
                <w:rFonts w:ascii="Calibri" w:eastAsia="Calibri" w:hAnsi="Calibri" w:cs="Times New Roman"/>
                <w:lang w:val="en-US"/>
              </w:rPr>
              <w:t>, особено тези, отговарящи за контрола на качеството: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3) Той използва следните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технически съоръжения и мерки за гарантиране на качество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съоръженията за проучване и изследване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са както следва: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4) При изпълнение на поръчката той ще бъде в състояние да прилага следните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системи за управление и за проследяване на веригата на доставка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Икономическият оператор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ще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позволи ли извършването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проверки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42"/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на неговия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производствен или технически капацитет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и, когато е необходимо,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средствата за проучване и изследване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с които разполага, както и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мерките за контрол на качеството</w:t>
            </w:r>
            <w:r w:rsidRPr="00DD671B">
              <w:rPr>
                <w:rFonts w:ascii="Calibri" w:eastAsia="Calibri" w:hAnsi="Calibri" w:cs="Times New Roman"/>
                <w:lang w:val="en-US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[] Да [] Не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6) Следната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образователна и професионална квалификация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се притежава от: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а) доставчика на услуга или самия изпълнител, </w:t>
            </w: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и/или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(в зависимост от изискванията, посочени в обявлението, или в </w:t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документацията за обществената поръчка)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shd w:val="clear" w:color="000000" w:fill="auto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a) [……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]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б) 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7) При изпълнение на поръчката икономическият оператор ще може да приложи следните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мерки за управление на околната среда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8)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 Средната годишна численост на състава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Година, средна годишна численост на състава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[……],[……],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[……],[……],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[……],[……],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Година, брой на ръководните кадри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[……],[……],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[……],[……],</w:t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[……],[……]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9) Следните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инструменти, съоръжения или техническо оборудване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10) Икономическият оператор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възнамерява евентуално да възложи на подизпълнител</w:t>
            </w:r>
            <w:r w:rsidRPr="00DD671B">
              <w:rPr>
                <w:rFonts w:ascii="Calibri" w:eastAsia="Calibri" w:hAnsi="Calibri" w:cs="Times New Roman"/>
                <w:b/>
                <w:vertAlign w:val="superscript"/>
                <w:lang w:val="en-US"/>
              </w:rPr>
              <w:footnoteReference w:id="43"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DD671B">
              <w:rPr>
                <w:rFonts w:ascii="Calibri" w:eastAsia="Calibri" w:hAnsi="Calibri" w:cs="Times New Roman"/>
                <w:lang w:val="en-US"/>
              </w:rPr>
              <w:t>изпълнението на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 xml:space="preserve"> следната част (процентно изражение)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от поръчката: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11) </w:t>
            </w:r>
            <w:r w:rsidRPr="00DD671B">
              <w:rPr>
                <w:rFonts w:ascii="Calibri" w:eastAsia="Calibri" w:hAnsi="Calibri" w:cs="Times New Roman"/>
                <w:highlight w:val="lightGray"/>
                <w:lang w:val="en-US"/>
              </w:rPr>
              <w:t xml:space="preserve">За </w:t>
            </w:r>
            <w:r w:rsidRPr="00DD671B">
              <w:rPr>
                <w:rFonts w:ascii="Calibri" w:eastAsia="Calibri" w:hAnsi="Calibri" w:cs="Times New Roman"/>
                <w:b/>
                <w:i/>
                <w:highlight w:val="lightGray"/>
                <w:lang w:val="en-US"/>
              </w:rPr>
              <w:t>обществени поръчки за доставки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  <w:t>Икономическият оператор ще достави изискваните мостри, описания или снимки на продуктите, които не трябва да са придружени от сертификати за автентичност.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 [] Да [] Не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 [] Да[] Не 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shd w:val="clear" w:color="000000" w:fill="auto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12) </w:t>
            </w:r>
            <w:r w:rsidRPr="00DD671B">
              <w:rPr>
                <w:rFonts w:ascii="Calibri" w:eastAsia="Calibri" w:hAnsi="Calibri" w:cs="Times New Roman"/>
                <w:highlight w:val="lightGray"/>
                <w:lang w:val="en-US"/>
              </w:rPr>
              <w:t xml:space="preserve">За </w:t>
            </w:r>
            <w:r w:rsidRPr="00DD671B">
              <w:rPr>
                <w:rFonts w:ascii="Calibri" w:eastAsia="Calibri" w:hAnsi="Calibri" w:cs="Times New Roman"/>
                <w:b/>
                <w:i/>
                <w:highlight w:val="lightGray"/>
                <w:lang w:val="en-US"/>
              </w:rPr>
              <w:t>обществени поръчки за доставки</w:t>
            </w:r>
            <w:r w:rsidRPr="00DD671B">
              <w:rPr>
                <w:rFonts w:ascii="Calibri" w:eastAsia="Calibri" w:hAnsi="Calibri" w:cs="Times New Roman"/>
                <w:lang w:val="en-US"/>
              </w:rPr>
              <w:t>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Икономическият оператор може ли да </w:t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представи изискваните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сертификати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изготвени от официално признати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институции или агенции по контрол на качеството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„не“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моля, обяснете защо и посочете какви други доказателства могат да бъдат представени: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D671B">
        <w:rPr>
          <w:rFonts w:ascii="Times New Roman" w:eastAsia="Calibri" w:hAnsi="Times New Roman" w:cs="Times New Roman"/>
          <w:b/>
          <w:smallCaps/>
          <w:lang w:eastAsia="bg-BG"/>
        </w:rPr>
        <w:lastRenderedPageBreak/>
        <w:t>Г: Стандарти за осигуряване на качеството и стандарти за екологично управление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предостави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>само</w:t>
      </w:r>
      <w:r w:rsidRPr="00DD671B">
        <w:rPr>
          <w:rFonts w:ascii="Calibri" w:eastAsia="Calibri" w:hAnsi="Calibri" w:cs="Times New Roman"/>
          <w:b/>
          <w:i/>
          <w:lang w:val="en-US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Икономическият оператор ще може ли да представи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сертификати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изготвени от независими органи и доказващи, че икономическият оператор отговаря на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стандартите за осигуряване на качеството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включително тези за достъпност за хора с увреждания.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„не“</w:t>
            </w:r>
            <w:r w:rsidRPr="00DD671B">
              <w:rPr>
                <w:rFonts w:ascii="Calibri" w:eastAsia="Calibri" w:hAnsi="Calibri" w:cs="Times New Roman"/>
                <w:lang w:val="en-US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Икономическият оператор ще може ли да представи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сертификати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изготвени от </w:t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независими органи, доказващи, че икономическият оператор отговаря на задължителните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стандарти или системи за екологично управление</w:t>
            </w:r>
            <w:r w:rsidRPr="00DD671B">
              <w:rPr>
                <w:rFonts w:ascii="Calibri" w:eastAsia="Calibri" w:hAnsi="Calibri" w:cs="Times New Roman"/>
                <w:lang w:val="en-US"/>
              </w:rPr>
              <w:t>?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Ако „не“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, моля, обяснете защо и посочете какви други доказателства относно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стандартите или системите за екологично управление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могат да бъдат представени: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 xml:space="preserve">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[……] 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DD671B" w:rsidRPr="00DD671B" w:rsidRDefault="00DD671B" w:rsidP="00DD671B">
            <w:pPr>
              <w:rPr>
                <w:rFonts w:ascii="Calibri" w:eastAsia="Calibri" w:hAnsi="Calibri" w:cs="Times New Roman"/>
                <w:lang w:val="en-US"/>
              </w:rPr>
            </w:pPr>
            <w:r w:rsidRPr="00DD671B">
              <w:rPr>
                <w:rFonts w:ascii="Calibri" w:eastAsia="Calibri" w:hAnsi="Calibri" w:cs="Times New Roman"/>
                <w:i/>
                <w:lang w:val="en-US"/>
              </w:rPr>
              <w:t>(</w:t>
            </w:r>
            <w:proofErr w:type="gramStart"/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</w:t>
            </w:r>
            <w:proofErr w:type="gramEnd"/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lastRenderedPageBreak/>
        <w:t>Част V: Намаляване на броя на квалифицираните кандидати</w:t>
      </w:r>
    </w:p>
    <w:p w:rsidR="00DD671B" w:rsidRPr="00DD671B" w:rsidRDefault="00DD671B" w:rsidP="00DD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eastAsia="Calibri" w:hAnsi="Calibri" w:cs="Times New Roman"/>
          <w:b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Икономическият оператор следва да предостави информация </w:t>
      </w:r>
      <w:r w:rsidRPr="00DD671B">
        <w:rPr>
          <w:rFonts w:ascii="Calibri" w:eastAsia="Calibri" w:hAnsi="Calibri" w:cs="Times New Roman"/>
          <w:b/>
          <w:i/>
          <w:u w:val="single"/>
          <w:lang w:val="en-US"/>
        </w:rPr>
        <w:t xml:space="preserve">само </w:t>
      </w:r>
      <w:r w:rsidRPr="00DD671B">
        <w:rPr>
          <w:rFonts w:ascii="Calibri" w:eastAsia="Calibri" w:hAnsi="Calibri" w:cs="Times New Roman"/>
          <w:b/>
          <w:i/>
          <w:lang w:val="en-US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DD671B">
        <w:rPr>
          <w:rFonts w:ascii="Calibri" w:eastAsia="Calibri" w:hAnsi="Calibri" w:cs="Times New Roman"/>
          <w:b/>
          <w:i/>
          <w:lang w:val="en-US"/>
        </w:rPr>
        <w:t xml:space="preserve"> </w:t>
      </w:r>
      <w:proofErr w:type="gramStart"/>
      <w:r w:rsidRPr="00DD671B">
        <w:rPr>
          <w:rFonts w:ascii="Calibri" w:eastAsia="Calibri" w:hAnsi="Calibri" w:cs="Times New Roman"/>
          <w:b/>
          <w:i/>
          <w:lang w:val="en-US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DD671B">
        <w:rPr>
          <w:rFonts w:ascii="Calibri" w:eastAsia="Calibri" w:hAnsi="Calibri" w:cs="Times New Roman"/>
          <w:b/>
          <w:u w:val="single"/>
          <w:lang w:val="en-US"/>
        </w:rPr>
        <w:t>ако има такива</w:t>
      </w:r>
      <w:r w:rsidRPr="00DD671B">
        <w:rPr>
          <w:rFonts w:ascii="Calibri" w:eastAsia="Calibri" w:hAnsi="Calibri" w:cs="Times New Roman"/>
          <w:b/>
          <w:i/>
          <w:lang w:val="en-US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DD671B">
        <w:rPr>
          <w:rFonts w:ascii="Calibri" w:eastAsia="Calibri" w:hAnsi="Calibri" w:cs="Times New Roman"/>
          <w:lang w:val="en-US"/>
        </w:rPr>
        <w:br/>
      </w:r>
      <w:r w:rsidRPr="00DD671B">
        <w:rPr>
          <w:rFonts w:ascii="Calibri" w:eastAsia="Calibri" w:hAnsi="Calibri" w:cs="Times New Roman"/>
          <w:b/>
          <w:i/>
          <w:lang w:val="en-US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DD671B" w:rsidRPr="00DD671B" w:rsidRDefault="00DD671B" w:rsidP="00DD671B">
      <w:pPr>
        <w:rPr>
          <w:rFonts w:ascii="Calibri" w:eastAsia="Calibri" w:hAnsi="Calibri" w:cs="Times New Roman"/>
          <w:b/>
          <w:lang w:val="en-US"/>
        </w:rPr>
      </w:pPr>
      <w:r w:rsidRPr="00DD671B">
        <w:rPr>
          <w:rFonts w:ascii="Calibri" w:eastAsia="Calibri" w:hAnsi="Calibri" w:cs="Times New Roman"/>
          <w:b/>
          <w:lang w:val="en-US"/>
        </w:rPr>
        <w:t>Икономическият оператор декларира, че: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Намаляване на броя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i/>
                <w:lang w:val="en-US"/>
              </w:rPr>
            </w:pP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Отговор:</w:t>
            </w:r>
          </w:p>
        </w:tc>
      </w:tr>
      <w:tr w:rsidR="00DD671B" w:rsidRPr="00DD671B" w:rsidTr="00F93FD6">
        <w:tc>
          <w:tcPr>
            <w:tcW w:w="4644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t xml:space="preserve">Той </w:t>
            </w:r>
            <w:r w:rsidRPr="00DD671B">
              <w:rPr>
                <w:rFonts w:ascii="Calibri" w:eastAsia="Calibri" w:hAnsi="Calibri" w:cs="Times New Roman"/>
                <w:b/>
                <w:lang w:val="en-US"/>
              </w:rPr>
              <w:t>изпълнява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Ако някои от тези сертификати или форми 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lastRenderedPageBreak/>
              <w:t>на документални доказателства са на разположение в електронен формат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44"/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, моля, посочете за </w:t>
            </w:r>
            <w:r w:rsidRPr="00DD671B">
              <w:rPr>
                <w:rFonts w:ascii="Calibri" w:eastAsia="Calibri" w:hAnsi="Calibri" w:cs="Times New Roman"/>
                <w:b/>
                <w:i/>
                <w:lang w:val="en-US"/>
              </w:rPr>
              <w:t>всички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от тях:</w:t>
            </w:r>
            <w:r w:rsidRPr="00DD671B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671B">
              <w:rPr>
                <w:rFonts w:ascii="Calibri" w:eastAsia="Calibri" w:hAnsi="Calibri" w:cs="Times New Roman"/>
                <w:lang w:val="en-US"/>
              </w:rPr>
              <w:lastRenderedPageBreak/>
              <w:t>[……]</w:t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 xml:space="preserve">[…] [] Да [] </w:t>
            </w:r>
            <w:proofErr w:type="gramStart"/>
            <w:r w:rsidRPr="00DD671B">
              <w:rPr>
                <w:rFonts w:ascii="Calibri" w:eastAsia="Calibri" w:hAnsi="Calibri" w:cs="Times New Roman"/>
                <w:lang w:val="en-US"/>
              </w:rPr>
              <w:t>Не</w:t>
            </w:r>
            <w:proofErr w:type="gramEnd"/>
            <w:r w:rsidRPr="00DD671B">
              <w:rPr>
                <w:rFonts w:ascii="Calibri" w:eastAsia="Calibri" w:hAnsi="Calibri" w:cs="Times New Roman"/>
                <w:vertAlign w:val="superscript"/>
                <w:lang w:val="en-US"/>
              </w:rPr>
              <w:footnoteReference w:id="45"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</w:r>
            <w:r w:rsidRPr="00DD671B">
              <w:rPr>
                <w:rFonts w:ascii="Calibri" w:eastAsia="Calibri" w:hAnsi="Calibri" w:cs="Times New Roman"/>
                <w:lang w:val="en-US"/>
              </w:rPr>
              <w:br/>
              <w:t>(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>уеб адрес, орган или служба, издаващи документа, точно позоваване на документацията</w:t>
            </w:r>
            <w:r w:rsidRPr="00DD671B">
              <w:rPr>
                <w:rFonts w:ascii="Calibri" w:eastAsia="Calibri" w:hAnsi="Calibri" w:cs="Times New Roman"/>
                <w:lang w:val="en-US"/>
              </w:rPr>
              <w:t>):</w:t>
            </w:r>
            <w:r w:rsidRPr="00DD671B">
              <w:rPr>
                <w:rFonts w:ascii="Calibri" w:eastAsia="Calibri" w:hAnsi="Calibri" w:cs="Times New Roman"/>
                <w:i/>
                <w:lang w:val="en-US"/>
              </w:rPr>
              <w:t xml:space="preserve"> [……][……][……][……]</w:t>
            </w:r>
            <w:r w:rsidRPr="00DD671B">
              <w:rPr>
                <w:rFonts w:ascii="Calibri" w:eastAsia="Calibri" w:hAnsi="Calibri" w:cs="Times New Roman"/>
                <w:i/>
                <w:vertAlign w:val="superscript"/>
                <w:lang w:val="en-US"/>
              </w:rPr>
              <w:footnoteReference w:id="46"/>
            </w:r>
          </w:p>
        </w:tc>
      </w:tr>
    </w:tbl>
    <w:p w:rsidR="00DD671B" w:rsidRPr="00DD671B" w:rsidRDefault="00DD671B" w:rsidP="00DD671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D671B">
        <w:rPr>
          <w:rFonts w:ascii="Times New Roman" w:eastAsia="Calibri" w:hAnsi="Times New Roman" w:cs="Times New Roman"/>
          <w:b/>
          <w:lang w:eastAsia="bg-BG"/>
        </w:rPr>
        <w:lastRenderedPageBreak/>
        <w:t>Част VI: Заключителни положения</w:t>
      </w:r>
    </w:p>
    <w:p w:rsidR="00DD671B" w:rsidRPr="00DD671B" w:rsidRDefault="00DD671B" w:rsidP="00DD671B">
      <w:pPr>
        <w:spacing w:line="240" w:lineRule="auto"/>
        <w:rPr>
          <w:rFonts w:ascii="Calibri" w:eastAsia="Calibri" w:hAnsi="Calibri" w:cs="Times New Roman"/>
          <w:i/>
          <w:lang w:val="en-US"/>
        </w:rPr>
      </w:pPr>
      <w:proofErr w:type="gramStart"/>
      <w:r w:rsidRPr="00DD671B">
        <w:rPr>
          <w:rFonts w:ascii="Calibri" w:eastAsia="Calibri" w:hAnsi="Calibri" w:cs="Times New Roman"/>
          <w:i/>
          <w:lang w:val="en-US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DD671B" w:rsidRPr="00DD671B" w:rsidRDefault="00DD671B" w:rsidP="00DD671B">
      <w:pPr>
        <w:spacing w:line="240" w:lineRule="auto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DD671B" w:rsidRPr="00DD671B" w:rsidRDefault="00DD671B" w:rsidP="00DD671B">
      <w:pPr>
        <w:spacing w:line="240" w:lineRule="auto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 xml:space="preserve">а) </w:t>
      </w:r>
      <w:proofErr w:type="gramStart"/>
      <w:r w:rsidRPr="00DD671B">
        <w:rPr>
          <w:rFonts w:ascii="Calibri" w:eastAsia="Calibri" w:hAnsi="Calibri" w:cs="Times New Roman"/>
          <w:i/>
          <w:lang w:val="en-US"/>
        </w:rPr>
        <w:t>възлагащият</w:t>
      </w:r>
      <w:proofErr w:type="gramEnd"/>
      <w:r w:rsidRPr="00DD671B">
        <w:rPr>
          <w:rFonts w:ascii="Calibri" w:eastAsia="Calibri" w:hAnsi="Calibri" w:cs="Times New Roman"/>
          <w:i/>
          <w:lang w:val="en-US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D671B">
        <w:rPr>
          <w:rFonts w:ascii="Calibri" w:eastAsia="Calibri" w:hAnsi="Calibri" w:cs="Times New Roman"/>
          <w:i/>
          <w:vertAlign w:val="superscript"/>
          <w:lang w:val="en-US"/>
        </w:rPr>
        <w:footnoteReference w:id="47"/>
      </w:r>
      <w:r w:rsidRPr="00DD671B">
        <w:rPr>
          <w:rFonts w:ascii="Calibri" w:eastAsia="Calibri" w:hAnsi="Calibri" w:cs="Times New Roman"/>
          <w:i/>
          <w:lang w:val="en-US"/>
        </w:rPr>
        <w:t>; или</w:t>
      </w:r>
    </w:p>
    <w:p w:rsidR="00DD671B" w:rsidRPr="00DD671B" w:rsidRDefault="00DD671B" w:rsidP="00DD671B">
      <w:pPr>
        <w:spacing w:line="240" w:lineRule="auto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 xml:space="preserve">б) </w:t>
      </w:r>
      <w:proofErr w:type="gramStart"/>
      <w:r w:rsidRPr="00DD671B">
        <w:rPr>
          <w:rFonts w:ascii="Calibri" w:eastAsia="Calibri" w:hAnsi="Calibri" w:cs="Times New Roman"/>
          <w:i/>
          <w:lang w:val="en-US"/>
        </w:rPr>
        <w:t>считано</w:t>
      </w:r>
      <w:proofErr w:type="gramEnd"/>
      <w:r w:rsidRPr="00DD671B">
        <w:rPr>
          <w:rFonts w:ascii="Calibri" w:eastAsia="Calibri" w:hAnsi="Calibri" w:cs="Times New Roman"/>
          <w:i/>
          <w:lang w:val="en-US"/>
        </w:rPr>
        <w:t xml:space="preserve"> от 18 октомври 2018 г. най-късно</w:t>
      </w:r>
      <w:r w:rsidRPr="00DD671B">
        <w:rPr>
          <w:rFonts w:ascii="Calibri" w:eastAsia="Calibri" w:hAnsi="Calibri" w:cs="Times New Roman"/>
          <w:i/>
          <w:vertAlign w:val="superscript"/>
          <w:lang w:val="en-US"/>
        </w:rPr>
        <w:footnoteReference w:id="48"/>
      </w:r>
      <w:r w:rsidRPr="00DD671B">
        <w:rPr>
          <w:rFonts w:ascii="Calibri" w:eastAsia="Calibri" w:hAnsi="Calibri" w:cs="Times New Roman"/>
          <w:i/>
          <w:lang w:val="en-US"/>
        </w:rPr>
        <w:t>, възлагащият орган или възложителят вече притежава съответната документация</w:t>
      </w:r>
      <w:r w:rsidRPr="00DD671B">
        <w:rPr>
          <w:rFonts w:ascii="Calibri" w:eastAsia="Calibri" w:hAnsi="Calibri" w:cs="Times New Roman"/>
          <w:lang w:val="en-US"/>
        </w:rPr>
        <w:t>.</w:t>
      </w:r>
    </w:p>
    <w:p w:rsidR="00DD671B" w:rsidRPr="00DD671B" w:rsidRDefault="00DD671B" w:rsidP="00DD671B">
      <w:pPr>
        <w:spacing w:line="240" w:lineRule="auto"/>
        <w:rPr>
          <w:rFonts w:ascii="Calibri" w:eastAsia="Calibri" w:hAnsi="Calibri" w:cs="Times New Roman"/>
          <w:i/>
          <w:lang w:val="en-US"/>
        </w:rPr>
      </w:pPr>
      <w:r w:rsidRPr="00DD671B">
        <w:rPr>
          <w:rFonts w:ascii="Calibri" w:eastAsia="Calibri" w:hAnsi="Calibri" w:cs="Times New Roman"/>
          <w:i/>
          <w:lang w:val="en-US"/>
        </w:rPr>
        <w:t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целите на</w:t>
      </w:r>
      <w:r w:rsidRPr="00DD671B">
        <w:rPr>
          <w:rFonts w:ascii="Calibri" w:eastAsia="Calibri" w:hAnsi="Calibri" w:cs="Times New Roman"/>
          <w:lang w:val="en-US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DD671B">
        <w:rPr>
          <w:rFonts w:ascii="Calibri" w:eastAsia="Calibri" w:hAnsi="Calibri" w:cs="Times New Roman"/>
          <w:i/>
          <w:lang w:val="en-US"/>
        </w:rPr>
        <w:t>Официален вестник на Европейския съюз</w:t>
      </w:r>
      <w:r w:rsidRPr="00DD671B">
        <w:rPr>
          <w:rFonts w:ascii="Calibri" w:eastAsia="Calibri" w:hAnsi="Calibri" w:cs="Times New Roman"/>
          <w:lang w:val="en-US"/>
        </w:rPr>
        <w:t>, референтен номер)].</w:t>
      </w:r>
      <w:r w:rsidRPr="00DD671B">
        <w:rPr>
          <w:rFonts w:ascii="Calibri" w:eastAsia="Calibri" w:hAnsi="Calibri" w:cs="Times New Roman"/>
          <w:i/>
          <w:lang w:val="en-US"/>
        </w:rPr>
        <w:t xml:space="preserve"> </w:t>
      </w:r>
    </w:p>
    <w:p w:rsidR="00DD671B" w:rsidRPr="00DD671B" w:rsidRDefault="00DD671B" w:rsidP="00DD671B">
      <w:pPr>
        <w:rPr>
          <w:rFonts w:ascii="Calibri" w:eastAsia="Calibri" w:hAnsi="Calibri" w:cs="Times New Roman"/>
        </w:rPr>
      </w:pPr>
      <w:r w:rsidRPr="00DD671B">
        <w:rPr>
          <w:rFonts w:ascii="Calibri" w:eastAsia="Calibri" w:hAnsi="Calibri" w:cs="Times New Roman"/>
          <w:lang w:val="en-US"/>
        </w:rPr>
        <w:t xml:space="preserve">Дата, място и, когато се изисква или е необходимо, </w:t>
      </w:r>
      <w:proofErr w:type="gramStart"/>
      <w:r w:rsidRPr="00DD671B">
        <w:rPr>
          <w:rFonts w:ascii="Calibri" w:eastAsia="Calibri" w:hAnsi="Calibri" w:cs="Times New Roman"/>
          <w:lang w:val="en-US"/>
        </w:rPr>
        <w:t>подпис(</w:t>
      </w:r>
      <w:proofErr w:type="gramEnd"/>
      <w:r w:rsidRPr="00DD671B">
        <w:rPr>
          <w:rFonts w:ascii="Calibri" w:eastAsia="Calibri" w:hAnsi="Calibri" w:cs="Times New Roman"/>
          <w:lang w:val="en-US"/>
        </w:rPr>
        <w:t>и):  [……</w:t>
      </w:r>
    </w:p>
    <w:p w:rsidR="00DD671B" w:rsidRDefault="00DD671B" w:rsidP="00DD671B">
      <w:pPr>
        <w:rPr>
          <w:rFonts w:ascii="Calibri" w:eastAsia="Calibri" w:hAnsi="Calibri" w:cs="Times New Roman"/>
        </w:rPr>
      </w:pPr>
    </w:p>
    <w:p w:rsidR="00DD671B" w:rsidRPr="00DD671B" w:rsidRDefault="00DD671B" w:rsidP="00DD671B">
      <w:pPr>
        <w:rPr>
          <w:rFonts w:ascii="Calibri" w:eastAsia="Calibri" w:hAnsi="Calibri" w:cs="Times New Roman"/>
        </w:rPr>
      </w:pPr>
      <w:bookmarkStart w:id="3" w:name="_GoBack"/>
      <w:bookmarkEnd w:id="3"/>
    </w:p>
    <w:p w:rsidR="00DD671B" w:rsidRPr="00DD671B" w:rsidRDefault="00DD671B" w:rsidP="00DD671B">
      <w:pPr>
        <w:rPr>
          <w:rFonts w:ascii="Calibri" w:eastAsia="Calibri" w:hAnsi="Calibri" w:cs="Times New Roman"/>
        </w:rPr>
      </w:pPr>
    </w:p>
    <w:p w:rsidR="00DD671B" w:rsidRPr="00DD671B" w:rsidRDefault="00DD671B" w:rsidP="00DD6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bg-BG"/>
        </w:rPr>
      </w:pPr>
    </w:p>
    <w:p w:rsidR="00DD671B" w:rsidRDefault="00DD671B" w:rsidP="00DD671B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bookmarkStart w:id="4" w:name="_Toc504063784"/>
      <w:bookmarkStart w:id="5" w:name="_Toc510448027"/>
      <w:bookmarkStart w:id="6" w:name="_Toc510448126"/>
    </w:p>
    <w:p w:rsidR="00DD671B" w:rsidRDefault="00DD671B" w:rsidP="00DD671B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DD671B" w:rsidRPr="00DD671B" w:rsidRDefault="00DD671B" w:rsidP="00DD671B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 № 2</w:t>
      </w:r>
      <w:bookmarkEnd w:id="4"/>
      <w:bookmarkEnd w:id="5"/>
      <w:bookmarkEnd w:id="6"/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ОБЩИНА КНЕЖА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УЛ. 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МАРИН БОЕВ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№ 69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КНЕЖА 5835</w:t>
      </w: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DD67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ОФЕРТА</w:t>
      </w:r>
    </w:p>
    <w:p w:rsidR="00DD671B" w:rsidRPr="00DD671B" w:rsidRDefault="00DD671B" w:rsidP="00DD671B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bg-BG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6363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233" w:type="dxa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bg-BG"/>
              </w:rPr>
            </w:pPr>
          </w:p>
          <w:p w:rsidR="00DD671B" w:rsidRPr="00DD671B" w:rsidRDefault="00DD671B" w:rsidP="00DD671B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bg-BG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D671B" w:rsidRPr="00DD671B" w:rsidRDefault="00DD671B" w:rsidP="00DD67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Pr="00DD67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ДАМИ И 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ГОСПОДА,</w:t>
      </w:r>
    </w:p>
    <w:p w:rsidR="00DD671B" w:rsidRPr="00DD671B" w:rsidRDefault="00DD671B" w:rsidP="00DD67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D671B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настоящото Ви представяме нашата оферта за участие в обявената от Вас обществена поръчка с предмет:</w:t>
      </w:r>
      <w:r w:rsidRPr="00DD671B">
        <w:rPr>
          <w:rFonts w:ascii="Times New Roman" w:eastAsia="Times New Roman" w:hAnsi="Times New Roman" w:cs="Times New Roman"/>
          <w:b/>
          <w:lang w:eastAsia="bg-BG"/>
        </w:rPr>
        <w:t xml:space="preserve"> ………………………………………………по обособена позиция………………………………………………………………………………………………..  </w:t>
      </w:r>
    </w:p>
    <w:p w:rsidR="00DD671B" w:rsidRPr="00DD671B" w:rsidRDefault="00DD671B" w:rsidP="00DD67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b/>
          <w:lang w:eastAsia="bg-BG"/>
        </w:rPr>
        <w:tab/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запознаване с всички документи и образци от документацията за участие в процедурата, удостоверяваме и потвърждаваме, че представляваният от нас участник</w:t>
      </w:r>
      <w:proofErr w:type="gramStart"/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......................................................................................................................................................</w:t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(</w:t>
      </w:r>
      <w:proofErr w:type="gramEnd"/>
      <w:r w:rsidRPr="00DD671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моля посочете наименованието на участника)</w:t>
      </w: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DD671B" w:rsidRPr="00DD671B" w:rsidRDefault="00DD671B" w:rsidP="00DD67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отговаря на изискванията и условията, посочени в документацията за участие. </w:t>
      </w:r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гарантираме, че сме в състояние да изпълним качествено поръчката в пълно съответствие с изискванията на Възложителя и предложената от нас оферта.</w:t>
      </w:r>
      <w:r w:rsidRPr="00DD671B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Доказателствата за техническите ни възможности за изпълнение на поръчката, са представени съгласно обявлението и указанията на Възложителя и приложени към  настоящата оферта.</w:t>
      </w:r>
      <w:r w:rsidRPr="00DD671B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да се считаме обвързани от задълженията и условията, поети с офертата ни, до изтичане на 6 (Шест) календарни месеца, от крайния срок за подаване на офертите.</w:t>
      </w:r>
      <w:r w:rsidRPr="00DD671B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 xml:space="preserve"> </w:t>
      </w: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бъдем определени за изпълнител на поръчката, ще представим всички други документи, необходими за подписване на договора след получаване на покана за сключване на договор от страна на Възложителя.</w:t>
      </w:r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Запознати сме и приемаме условията на проекто-договора. Ако бъдем определени за изпълнител, ще сключим договор в законово установения срок.</w:t>
      </w:r>
    </w:p>
    <w:p w:rsidR="00DD671B" w:rsidRPr="00DD671B" w:rsidRDefault="00DD671B" w:rsidP="00DD671B">
      <w:pPr>
        <w:tabs>
          <w:tab w:val="center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Заявяваме, че ако поръчката бъде възложена на нас ще изпълним предмета на поръчката в съответствие с изискванията, заложени в документация и техническата спецификация на настоящата поръчка и на българското законодателство.</w:t>
      </w:r>
    </w:p>
    <w:p w:rsidR="00DD671B" w:rsidRPr="00DD671B" w:rsidRDefault="00DD671B" w:rsidP="00DD671B">
      <w:pPr>
        <w:tabs>
          <w:tab w:val="center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671B" w:rsidRPr="00DD671B" w:rsidRDefault="00DD671B" w:rsidP="00DD671B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DD67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 на представените документи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25"/>
        <w:gridCol w:w="4125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Дата </w:t>
            </w:r>
          </w:p>
        </w:tc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________/ _________ / 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Име и фамилия</w:t>
            </w:r>
          </w:p>
        </w:tc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Подпис на упълномощеното лице</w:t>
            </w:r>
          </w:p>
        </w:tc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 xml:space="preserve">Длъжност </w:t>
            </w:r>
          </w:p>
        </w:tc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Наименование на участника</w:t>
            </w:r>
          </w:p>
        </w:tc>
        <w:tc>
          <w:tcPr>
            <w:tcW w:w="4125" w:type="dxa"/>
          </w:tcPr>
          <w:p w:rsidR="00DD671B" w:rsidRPr="00DD671B" w:rsidRDefault="00DD671B" w:rsidP="00DD671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__________________________</w:t>
            </w:r>
          </w:p>
        </w:tc>
      </w:tr>
    </w:tbl>
    <w:p w:rsidR="00DD671B" w:rsidRPr="00DD671B" w:rsidRDefault="00DD671B" w:rsidP="00DD671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</w:pPr>
      <w:r w:rsidRPr="00DD671B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  <w:lastRenderedPageBreak/>
        <w:t>ОПИС</w:t>
      </w:r>
      <w:r w:rsidRPr="00DD671B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  <w:t xml:space="preserve"> на </w:t>
      </w:r>
      <w:r w:rsidRPr="00DD671B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  <w:t xml:space="preserve">ПРЕДСТАВЕНИТЕ </w:t>
      </w:r>
      <w:r w:rsidRPr="00DD671B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val="x-none" w:eastAsia="x-none"/>
        </w:rPr>
        <w:t>документи</w:t>
      </w: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5298"/>
        <w:gridCol w:w="1362"/>
        <w:gridCol w:w="1443"/>
      </w:tblGrid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№</w:t>
            </w: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en-US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Съдържание</w:t>
            </w: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Вид на документа</w:t>
            </w:r>
          </w:p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</w:pPr>
            <w:r w:rsidRPr="00DD671B"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  <w:t>/оригинал или заверено копие/</w:t>
            </w: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position w:val="8"/>
                <w:sz w:val="16"/>
                <w:szCs w:val="16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>Страница от офертата</w:t>
            </w:r>
          </w:p>
        </w:tc>
      </w:tr>
      <w:tr w:rsidR="00DD671B" w:rsidRPr="00DD671B" w:rsidTr="00F93FD6">
        <w:tc>
          <w:tcPr>
            <w:tcW w:w="5000" w:type="pct"/>
            <w:gridSpan w:val="4"/>
            <w:shd w:val="clear" w:color="auto" w:fill="FFCC99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</w:pP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638" w:type="pct"/>
          </w:tcPr>
          <w:p w:rsidR="00DD671B" w:rsidRPr="00DD671B" w:rsidRDefault="00DD671B" w:rsidP="00DD671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</w:tcPr>
          <w:p w:rsidR="00DD671B" w:rsidRPr="00DD671B" w:rsidRDefault="00DD671B" w:rsidP="00DD671B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...............................</w:t>
            </w:r>
          </w:p>
        </w:tc>
        <w:tc>
          <w:tcPr>
            <w:tcW w:w="733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</w:t>
            </w:r>
            <w:r w:rsidRPr="00DD671B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„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x-none" w:eastAsia="x-none"/>
              </w:rPr>
              <w:t>ТЕХНИЧЕСКО ПРЕДЛОЖЕНИЕ</w:t>
            </w:r>
            <w:r w:rsidRPr="00DD671B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”</w:t>
            </w:r>
          </w:p>
          <w:p w:rsidR="00DD671B" w:rsidRPr="00DD671B" w:rsidRDefault="00DD671B" w:rsidP="00DD67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………………………………</w:t>
            </w: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85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x-non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683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5"/>
              </w:numPr>
              <w:spacing w:after="0" w:line="240" w:lineRule="auto"/>
              <w:ind w:hanging="927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………………………….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10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„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  <w:lang w:val="x-none" w:eastAsia="x-none"/>
              </w:rPr>
              <w:t>ТЕХНИЧЕСКО ПРЕДЛОЖЕНИЕ</w:t>
            </w:r>
            <w:r w:rsidRPr="00DD671B"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  <w:t>”</w:t>
            </w:r>
          </w:p>
          <w:p w:rsidR="00DD671B" w:rsidRPr="00DD671B" w:rsidRDefault="00DD671B" w:rsidP="00DD671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…………………………..</w:t>
            </w: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  <w:lang w:val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  <w:lang w:val="x-non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9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……………………..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</w:t>
            </w: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„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  <w:lang w:val="x-none" w:eastAsia="x-none"/>
              </w:rPr>
              <w:t>ПРЕДЛАГАНИ ЦЕНОВИ ПАРАМЕТРИ</w:t>
            </w: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”</w:t>
            </w:r>
          </w:p>
          <w:p w:rsidR="00DD671B" w:rsidRPr="00DD671B" w:rsidRDefault="00DD671B" w:rsidP="00DD67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>За изпълнение на обособена позиция …………………………..</w:t>
            </w:r>
          </w:p>
        </w:tc>
      </w:tr>
      <w:tr w:rsidR="00DD671B" w:rsidRPr="00DD671B" w:rsidTr="00F93FD6">
        <w:trPr>
          <w:trHeight w:val="6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  <w:tr w:rsidR="00DD671B" w:rsidRPr="00DD671B" w:rsidTr="00F93FD6">
        <w:trPr>
          <w:trHeight w:val="10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DD671B" w:rsidRPr="00DD671B" w:rsidRDefault="00DD671B" w:rsidP="00DD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position w:val="8"/>
                <w:sz w:val="24"/>
                <w:szCs w:val="20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  <w:t xml:space="preserve"> </w:t>
            </w: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„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  <w:lang w:val="x-none" w:eastAsia="x-none"/>
              </w:rPr>
              <w:t>ПРЕДЛАГАНИ ЦЕНОВИ ПАРАМЕТРИ</w:t>
            </w:r>
            <w:r w:rsidRPr="00DD671B"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0"/>
              </w:rPr>
              <w:t>”</w:t>
            </w:r>
          </w:p>
          <w:p w:rsidR="00DD671B" w:rsidRPr="00DD671B" w:rsidRDefault="00DD671B" w:rsidP="00DD67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8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position w:val="8"/>
                <w:sz w:val="24"/>
                <w:szCs w:val="24"/>
              </w:rPr>
              <w:t xml:space="preserve">За изпълнение на обособена позиция </w:t>
            </w:r>
          </w:p>
        </w:tc>
      </w:tr>
      <w:tr w:rsidR="00DD671B" w:rsidRPr="00DD671B" w:rsidTr="00F93FD6">
        <w:trPr>
          <w:trHeight w:val="6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position w:val="8"/>
                <w:sz w:val="24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  <w:tc>
          <w:tcPr>
            <w:tcW w:w="777" w:type="pct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8"/>
                <w:sz w:val="24"/>
                <w:szCs w:val="20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u w:val="single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54"/>
        <w:gridCol w:w="3834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DD671B" w:rsidRPr="00DD671B" w:rsidRDefault="00DD671B" w:rsidP="00DD67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64" w:type="pct"/>
          </w:tcPr>
          <w:p w:rsidR="00DD671B" w:rsidRPr="00DD671B" w:rsidRDefault="00DD671B" w:rsidP="00DD6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DD671B" w:rsidRPr="00DD671B" w:rsidRDefault="00DD671B" w:rsidP="00DD67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2064" w:type="pct"/>
          </w:tcPr>
          <w:p w:rsidR="00DD671B" w:rsidRPr="00DD671B" w:rsidRDefault="00DD671B" w:rsidP="00DD6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DD671B" w:rsidRPr="00DD671B" w:rsidRDefault="00DD671B" w:rsidP="00DD67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064" w:type="pct"/>
          </w:tcPr>
          <w:p w:rsidR="00DD671B" w:rsidRPr="00DD671B" w:rsidRDefault="00DD671B" w:rsidP="00DD6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2936" w:type="pct"/>
            <w:vAlign w:val="center"/>
          </w:tcPr>
          <w:p w:rsidR="00DD671B" w:rsidRPr="00DD671B" w:rsidRDefault="00DD671B" w:rsidP="00DD67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 на представляващия участника</w:t>
            </w:r>
          </w:p>
        </w:tc>
        <w:tc>
          <w:tcPr>
            <w:tcW w:w="2064" w:type="pct"/>
          </w:tcPr>
          <w:p w:rsidR="00DD671B" w:rsidRPr="00DD671B" w:rsidRDefault="00DD671B" w:rsidP="00DD6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2936" w:type="pct"/>
          </w:tcPr>
          <w:p w:rsidR="00DD671B" w:rsidRPr="00DD671B" w:rsidRDefault="00DD671B" w:rsidP="00DD671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 и печат</w:t>
            </w:r>
          </w:p>
        </w:tc>
        <w:tc>
          <w:tcPr>
            <w:tcW w:w="2064" w:type="pct"/>
          </w:tcPr>
          <w:p w:rsidR="00DD671B" w:rsidRPr="00DD671B" w:rsidRDefault="00DD671B" w:rsidP="00DD67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D671B" w:rsidRPr="00DD671B" w:rsidRDefault="00DD671B" w:rsidP="00DD671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tabs>
          <w:tab w:val="left" w:pos="-1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szCs w:val="20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en-US" w:eastAsia="x-none"/>
        </w:rPr>
        <w:tab/>
      </w: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ru-RU" w:eastAsia="x-none"/>
        </w:rPr>
        <w:t>*ЗАБ</w:t>
      </w: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x-none" w:eastAsia="x-none"/>
        </w:rPr>
        <w:t>Е</w:t>
      </w: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  <w:lang w:val="ru-RU" w:eastAsia="x-none"/>
        </w:rPr>
        <w:t>ЛЕЖКА:</w:t>
      </w:r>
      <w:r w:rsidRPr="00DD671B">
        <w:rPr>
          <w:rFonts w:ascii="Times New Roman" w:eastAsia="Times New Roman" w:hAnsi="Times New Roman" w:cs="Times New Roman"/>
          <w:position w:val="8"/>
          <w:sz w:val="24"/>
          <w:szCs w:val="20"/>
          <w:lang w:val="ru-RU" w:eastAsia="x-none"/>
        </w:rPr>
        <w:t xml:space="preserve"> 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>Частта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 xml:space="preserve"> за </w:t>
      </w:r>
      <w:r w:rsidRPr="00DD671B">
        <w:rPr>
          <w:rFonts w:ascii="Times New Roman" w:eastAsia="Times New Roman" w:hAnsi="Times New Roman" w:cs="Times New Roman"/>
          <w:b/>
          <w:caps/>
          <w:position w:val="8"/>
          <w:sz w:val="24"/>
          <w:szCs w:val="20"/>
        </w:rPr>
        <w:t>„</w:t>
      </w:r>
      <w:r w:rsidRPr="00DD671B">
        <w:rPr>
          <w:rFonts w:ascii="Times New Roman" w:eastAsia="Times New Roman" w:hAnsi="Times New Roman" w:cs="Times New Roman"/>
          <w:b/>
          <w:bCs/>
          <w:position w:val="8"/>
          <w:sz w:val="24"/>
          <w:szCs w:val="20"/>
          <w:lang w:val="x-none" w:eastAsia="x-none"/>
        </w:rPr>
        <w:t>ТЕХНИЧЕСКО ПРЕДЛОЖЕНИЕ</w:t>
      </w:r>
      <w:r w:rsidRPr="00DD671B">
        <w:rPr>
          <w:rFonts w:ascii="Times New Roman" w:eastAsia="Times New Roman" w:hAnsi="Times New Roman" w:cs="Times New Roman"/>
          <w:b/>
          <w:caps/>
          <w:position w:val="8"/>
          <w:sz w:val="24"/>
          <w:szCs w:val="20"/>
        </w:rPr>
        <w:t xml:space="preserve">” и </w:t>
      </w: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</w:rPr>
        <w:t>„</w:t>
      </w:r>
      <w:r w:rsidRPr="00DD671B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x-none" w:eastAsia="x-none"/>
        </w:rPr>
        <w:t>ПРЕДЛАГАНИ ЦЕНОВИ ПАРАМЕТРИ</w:t>
      </w:r>
      <w:r w:rsidRPr="00DD671B">
        <w:rPr>
          <w:rFonts w:ascii="Times New Roman" w:eastAsia="Times New Roman" w:hAnsi="Times New Roman" w:cs="Times New Roman"/>
          <w:b/>
          <w:position w:val="8"/>
          <w:sz w:val="24"/>
          <w:szCs w:val="20"/>
        </w:rPr>
        <w:t>” се добавя толкова пъти, за колкото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 обособен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>и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 позици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eastAsia="x-none"/>
        </w:rPr>
        <w:t xml:space="preserve">и </w:t>
      </w:r>
      <w:r w:rsidRPr="00DD671B">
        <w:rPr>
          <w:rFonts w:ascii="Times New Roman" w:eastAsia="Times New Roman" w:hAnsi="Times New Roman" w:cs="Times New Roman"/>
          <w:b/>
          <w:i/>
          <w:position w:val="8"/>
          <w:sz w:val="24"/>
          <w:szCs w:val="20"/>
          <w:lang w:val="x-none" w:eastAsia="x-none"/>
        </w:rPr>
        <w:t xml:space="preserve">се кандидатства </w:t>
      </w:r>
    </w:p>
    <w:p w:rsidR="00DD671B" w:rsidRPr="00DD671B" w:rsidRDefault="00DD671B" w:rsidP="00DD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</w:p>
    <w:p w:rsid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</w:p>
    <w:p w:rsid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</w:p>
    <w:p w:rsid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</w:p>
    <w:p w:rsid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</w:p>
    <w:p w:rsidR="00DD671B" w:rsidRPr="00DD671B" w:rsidRDefault="00DD671B" w:rsidP="00DD671B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  <w:lastRenderedPageBreak/>
        <w:t>Образец №</w:t>
      </w:r>
      <w:r w:rsidRPr="00DD671B"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 xml:space="preserve"> 2.1</w:t>
      </w:r>
    </w:p>
    <w:p w:rsidR="00DD671B" w:rsidRPr="00DD671B" w:rsidRDefault="00DD671B" w:rsidP="00DD671B">
      <w:pPr>
        <w:tabs>
          <w:tab w:val="left" w:pos="510"/>
          <w:tab w:val="center" w:pos="4703"/>
          <w:tab w:val="right" w:pos="9406"/>
        </w:tabs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x-none"/>
        </w:rPr>
        <w:tab/>
      </w:r>
    </w:p>
    <w:tbl>
      <w:tblPr>
        <w:tblpPr w:leftFromText="180" w:rightFromText="180" w:horzAnchor="margin" w:tblpXSpec="center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ab/>
            </w:r>
            <w:r w:rsidRPr="00DD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ab/>
            </w:r>
          </w:p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Наименование на участника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Седалище по регистрация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BIC; IBAN</w:t>
            </w: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 xml:space="preserve"> : 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Булстат номер /ЕИК/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83" w:hanging="18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D6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(държава, град, пощенски код, улица</w:t>
            </w:r>
            <w:proofErr w:type="gramStart"/>
            <w:r w:rsidRPr="00DD6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, №)</w:t>
            </w:r>
            <w:proofErr w:type="gramEnd"/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Телефонен номер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Факс номер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Лице за контакти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center"/>
          </w:tcPr>
          <w:p w:rsidR="00DD671B" w:rsidRPr="00DD671B" w:rsidRDefault="00DD671B" w:rsidP="00DD671B">
            <w:pPr>
              <w:tabs>
                <w:tab w:val="center" w:pos="4703"/>
                <w:tab w:val="right" w:pos="940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 mail :</w:t>
            </w:r>
          </w:p>
        </w:tc>
        <w:tc>
          <w:tcPr>
            <w:tcW w:w="4968" w:type="dxa"/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До </w:t>
      </w:r>
    </w:p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ОБЩИНА КНЕЖА</w:t>
      </w:r>
    </w:p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ГР. КНЕЖА, ПК 5835</w:t>
      </w:r>
    </w:p>
    <w:p w:rsidR="00DD671B" w:rsidRPr="00DD671B" w:rsidRDefault="00DD671B" w:rsidP="00DD67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ул</w:t>
      </w:r>
      <w:proofErr w:type="gramStart"/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.”</w:t>
      </w:r>
      <w:proofErr w:type="gramEnd"/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Марин Боев” № 69</w:t>
      </w: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D67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ТЕХНИЧЕСКО   ПРЕДЛОЖЕНИЕ</w:t>
      </w: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19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168" w:type="dxa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на поръчката:</w:t>
            </w:r>
          </w:p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6119" w:type="dxa"/>
          </w:tcPr>
          <w:p w:rsidR="00DD671B" w:rsidRPr="00DD671B" w:rsidRDefault="00DD671B" w:rsidP="00DD671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D671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УВАЖАЕМИ ГОСПОДА,</w:t>
      </w:r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position w:val="8"/>
          <w:sz w:val="24"/>
          <w:szCs w:val="24"/>
        </w:rPr>
      </w:pPr>
      <w:proofErr w:type="gramStart"/>
      <w:r w:rsidRPr="00DD671B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С настоящото представяме нашето техническо предложение за изпълнение на обявената от Вас</w:t>
      </w:r>
      <w:r w:rsidRPr="00DD671B">
        <w:rPr>
          <w:rFonts w:ascii="Times New Roman" w:eastAsia="Calibri" w:hAnsi="Times New Roman" w:cs="Times New Roman"/>
          <w:color w:val="000000"/>
          <w:position w:val="8"/>
          <w:sz w:val="24"/>
          <w:szCs w:val="24"/>
        </w:rPr>
        <w:t xml:space="preserve"> обществена поръчка </w:t>
      </w:r>
      <w:r w:rsidRPr="00DD671B">
        <w:rPr>
          <w:rFonts w:ascii="Times New Roman" w:eastAsia="Calibri" w:hAnsi="Times New Roman" w:cs="Times New Roman"/>
          <w:color w:val="000000"/>
          <w:position w:val="8"/>
          <w:sz w:val="24"/>
          <w:szCs w:val="24"/>
          <w:lang w:val="en-US"/>
        </w:rPr>
        <w:t>с горепосочения предмет.</w:t>
      </w:r>
      <w:proofErr w:type="gramEnd"/>
    </w:p>
    <w:p w:rsidR="00DD671B" w:rsidRPr="00DD671B" w:rsidRDefault="00DD671B" w:rsidP="00DD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sz w:val="24"/>
          <w:szCs w:val="24"/>
        </w:rPr>
        <w:tab/>
        <w:t>1.</w:t>
      </w:r>
      <w:r w:rsidRPr="00DD671B">
        <w:rPr>
          <w:rFonts w:ascii="Times New Roman" w:eastAsia="Calibri" w:hAnsi="Times New Roman" w:cs="Times New Roman"/>
          <w:bCs/>
          <w:sz w:val="24"/>
          <w:szCs w:val="24"/>
        </w:rPr>
        <w:t xml:space="preserve"> Поемаме ангажимент да изпълним качествено и в срок поръчката като ще доставяме заявените от възложителя стоки, в съответствие с изискванията Ви, заложени в обявата за участие.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1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D671B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Предлаганите за доставка от нас стоки, включени в </w:t>
      </w:r>
      <w:r w:rsidRPr="00DD6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Обособена позиция …………………………….. </w:t>
      </w:r>
      <w:r w:rsidRPr="00DD671B">
        <w:rPr>
          <w:rFonts w:ascii="Times New Roman" w:eastAsia="Calibri" w:hAnsi="Times New Roman" w:cs="Times New Roman"/>
          <w:sz w:val="24"/>
          <w:szCs w:val="24"/>
        </w:rPr>
        <w:t>са следните: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520"/>
        <w:gridCol w:w="2160"/>
        <w:gridCol w:w="2340"/>
      </w:tblGrid>
      <w:tr w:rsidR="00DD671B" w:rsidRPr="00DD671B" w:rsidTr="00F93FD6">
        <w:tc>
          <w:tcPr>
            <w:tcW w:w="648" w:type="dxa"/>
            <w:vMerge w:val="restart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680" w:type="dxa"/>
            <w:gridSpan w:val="2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Изисквания на Възложителя:</w:t>
            </w:r>
          </w:p>
        </w:tc>
        <w:tc>
          <w:tcPr>
            <w:tcW w:w="4500" w:type="dxa"/>
            <w:gridSpan w:val="2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Оферирано:</w:t>
            </w:r>
          </w:p>
        </w:tc>
      </w:tr>
      <w:tr w:rsidR="00DD671B" w:rsidRPr="00DD671B" w:rsidTr="00F93FD6">
        <w:tc>
          <w:tcPr>
            <w:tcW w:w="648" w:type="dxa"/>
            <w:vMerge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Наименование, технически характеристики и параметри на продукта (стоката)</w:t>
            </w:r>
          </w:p>
        </w:tc>
        <w:tc>
          <w:tcPr>
            <w:tcW w:w="252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Стандартизационни изисквания</w:t>
            </w:r>
          </w:p>
        </w:tc>
        <w:tc>
          <w:tcPr>
            <w:tcW w:w="216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</w:rPr>
              <w:t>Точно описание на оферирания от участника продукт (стока) технически характеристики и параметри</w:t>
            </w:r>
          </w:p>
        </w:tc>
        <w:tc>
          <w:tcPr>
            <w:tcW w:w="234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 и стандартизационен</w:t>
            </w:r>
          </w:p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</w:t>
            </w:r>
          </w:p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(сертификат, декларация за съответствие или др.)</w:t>
            </w:r>
          </w:p>
        </w:tc>
      </w:tr>
      <w:tr w:rsidR="00DD671B" w:rsidRPr="00DD671B" w:rsidTr="00F93FD6">
        <w:tc>
          <w:tcPr>
            <w:tcW w:w="648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</w:t>
            </w:r>
          </w:p>
        </w:tc>
        <w:tc>
          <w:tcPr>
            <w:tcW w:w="252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</w:t>
            </w: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>3. Срок за изпълнение на доставка: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sz w:val="24"/>
          <w:szCs w:val="24"/>
        </w:rPr>
        <w:t>Срокът за доставка (в часове) след получаване на писмената заявка на възложителя е ......................................................................................................................................................................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i/>
          <w:iCs/>
          <w:sz w:val="24"/>
          <w:szCs w:val="24"/>
        </w:rPr>
        <w:t>(доставки до съответния обект се извършват в максимален срок до 72 часа, считано от часа и датата на получаване на заявка от възложителя, като изпълнението на доставката е в работен ден от 8.30 до 16.00 часа. В случай, че срокът изтича в неработен ден, то доставката се изпълнява в първия работен ден, следващ неработния.)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</w:t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 xml:space="preserve">Начин на получаване на </w:t>
      </w:r>
      <w:r w:rsidRPr="00DD671B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писмен</w:t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>ите</w:t>
      </w:r>
      <w:r w:rsidRPr="00DD671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заявк</w:t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D671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от упълномощени </w:t>
      </w:r>
      <w:proofErr w:type="gramStart"/>
      <w:r w:rsidRPr="00DD671B">
        <w:rPr>
          <w:rFonts w:ascii="Times New Roman" w:eastAsia="Calibri" w:hAnsi="Times New Roman" w:cs="Times New Roman"/>
          <w:b/>
          <w:sz w:val="24"/>
          <w:szCs w:val="24"/>
          <w:lang w:val="en-GB"/>
        </w:rPr>
        <w:t>лица  от</w:t>
      </w:r>
      <w:proofErr w:type="gramEnd"/>
      <w:r w:rsidRPr="00DD671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Възложителя</w:t>
      </w:r>
      <w:r w:rsidRPr="00DD6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71B">
        <w:rPr>
          <w:rFonts w:ascii="Times New Roman" w:eastAsia="Calibri" w:hAnsi="Times New Roman" w:cs="Times New Roman"/>
          <w:i/>
          <w:sz w:val="24"/>
          <w:szCs w:val="24"/>
        </w:rPr>
        <w:t>/посочва се предпочитания начин за подаване на заявки от Възложителя- по пощата, по факс, по електронната поща и др./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>Заявките от Възложителя да бъдат подавани на: факс:...................................................................или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>ел. поща:............................................................или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адрес:..................................................................... 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D67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>5. ДЕКЛАРИРАМ/Е, че съм запознат/а/и със съдържанието на проекта на договора и съм съгласен/а/и с клаузите в него.</w:t>
      </w: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67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  <w:t>6.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D67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ДЕКЛАРИРАМ/Е, че с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рока на валидност на офертата ни е </w:t>
      </w:r>
      <w:r w:rsidRPr="00DD671B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изтичане на 6 (Шест) календарни месеца, от крайния срок за подаване на офертите</w:t>
      </w:r>
      <w:r w:rsidRPr="00DD67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  <w:t xml:space="preserve">7. </w:t>
            </w:r>
            <w:r w:rsidRPr="00DD671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ДЕКЛАРИРАМ/Е, че п</w:t>
            </w: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 изготвяне на офертата на представлявания от мен/от нас участник са с </w:t>
            </w: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спазени всички приложими правила и изисквания, свързани с данъци и осигуровки, опазване на околната среда, закрила на заетостта и условията на труд, съгласно приложение № 10</w:t>
            </w:r>
            <w:r w:rsidRPr="00D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ЗОП</w:t>
            </w: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71B" w:rsidRPr="00DD671B" w:rsidRDefault="00DD671B" w:rsidP="00DD671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Известна ми е отговорността по чл. 313 от Наказателния кодекс за посочване на неверни данни.</w:t>
            </w:r>
          </w:p>
        </w:tc>
      </w:tr>
      <w:tr w:rsidR="00DD671B" w:rsidRPr="00DD671B" w:rsidTr="00F93FD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71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</w:t>
      </w:r>
    </w:p>
    <w:p w:rsidR="00DD671B" w:rsidRPr="00DD671B" w:rsidRDefault="00DD671B" w:rsidP="00DD671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ab/>
      </w:r>
      <w:bookmarkStart w:id="7" w:name="_Toc510448028"/>
      <w:bookmarkStart w:id="8" w:name="_Toc510448127"/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D671B">
        <w:rPr>
          <w:rFonts w:ascii="Times New Roman" w:eastAsia="Calibri" w:hAnsi="Times New Roman" w:cs="Times New Roman"/>
          <w:sz w:val="24"/>
          <w:szCs w:val="24"/>
          <w:lang w:val="x-none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  <w:bookmarkEnd w:id="7"/>
      <w:bookmarkEnd w:id="8"/>
    </w:p>
    <w:p w:rsidR="00DD671B" w:rsidRPr="00DD671B" w:rsidRDefault="00DD671B" w:rsidP="00DD671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DD671B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bookmarkStart w:id="9" w:name="_Toc510448029"/>
      <w:bookmarkStart w:id="10" w:name="_Toc510448128"/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D671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Декларация за конфиденциалност в случай на приложимост – </w:t>
      </w:r>
      <w:r w:rsidRPr="00DD671B">
        <w:rPr>
          <w:rFonts w:ascii="Times New Roman" w:eastAsia="Calibri" w:hAnsi="Times New Roman" w:cs="Times New Roman"/>
          <w:sz w:val="24"/>
          <w:szCs w:val="24"/>
          <w:lang w:val="x-none"/>
        </w:rPr>
        <w:t>по образец на участника</w:t>
      </w:r>
      <w:r w:rsidRPr="00DD671B">
        <w:rPr>
          <w:rFonts w:ascii="Times New Roman" w:eastAsia="Calibri" w:hAnsi="Times New Roman" w:cs="Times New Roman"/>
          <w:sz w:val="24"/>
          <w:szCs w:val="24"/>
        </w:rPr>
        <w:t>.</w:t>
      </w:r>
      <w:bookmarkEnd w:id="9"/>
      <w:bookmarkEnd w:id="10"/>
    </w:p>
    <w:p w:rsidR="00DD671B" w:rsidRPr="00DD671B" w:rsidRDefault="00DD671B" w:rsidP="00DD67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1"/>
        <w:gridCol w:w="5219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5307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________/ _________ / 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 и фамилия</w:t>
            </w:r>
          </w:p>
        </w:tc>
        <w:tc>
          <w:tcPr>
            <w:tcW w:w="5307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 на упълномощеното лице</w:t>
            </w:r>
          </w:p>
        </w:tc>
        <w:tc>
          <w:tcPr>
            <w:tcW w:w="5307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Длъжност </w:t>
            </w:r>
          </w:p>
        </w:tc>
        <w:tc>
          <w:tcPr>
            <w:tcW w:w="5307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053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Наименование на участника</w:t>
            </w:r>
          </w:p>
        </w:tc>
        <w:tc>
          <w:tcPr>
            <w:tcW w:w="5307" w:type="dxa"/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7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</w:tc>
      </w:tr>
    </w:tbl>
    <w:p w:rsidR="00DD671B" w:rsidRPr="00DD671B" w:rsidRDefault="00DD671B" w:rsidP="00DD67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DD67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*Настоящето приложение се попълва поотделно за всяка обособена позиция, за която участника участва.</w:t>
      </w:r>
      <w:proofErr w:type="gramEnd"/>
    </w:p>
    <w:p w:rsidR="00DD671B" w:rsidRPr="00DD671B" w:rsidRDefault="00DD671B" w:rsidP="00DD671B">
      <w:pPr>
        <w:spacing w:after="0" w:line="240" w:lineRule="auto"/>
        <w:ind w:firstLine="737"/>
        <w:jc w:val="right"/>
        <w:rPr>
          <w:rFonts w:ascii="Times New Roman" w:eastAsia="Calibri" w:hAnsi="Times New Roman" w:cs="Times New Roman"/>
          <w:b/>
          <w:bCs/>
          <w:i/>
          <w:iCs/>
          <w:position w:val="8"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</w:r>
      <w:r w:rsidRPr="00DD6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b/>
          <w:bCs/>
          <w:i/>
          <w:iCs/>
          <w:position w:val="8"/>
          <w:sz w:val="24"/>
          <w:szCs w:val="24"/>
        </w:rPr>
        <w:t>Образец № 2.2</w:t>
      </w:r>
    </w:p>
    <w:tbl>
      <w:tblPr>
        <w:tblW w:w="0" w:type="auto"/>
        <w:jc w:val="center"/>
        <w:tblInd w:w="-13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5580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BIC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:                     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IBAN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Булстат номер /ЕИК/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Точен адрес за кореспонденция: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  <w:t xml:space="preserve"> (държава, град, пощенски код, улица, №)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Телефонен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Факс номер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Лице за контакти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e mail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DD671B" w:rsidRPr="00DD671B" w:rsidRDefault="00DD671B" w:rsidP="00DD671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DD671B" w:rsidRPr="00DD671B" w:rsidRDefault="00DD671B" w:rsidP="00DD671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 xml:space="preserve">До </w:t>
      </w:r>
    </w:p>
    <w:p w:rsidR="00DD671B" w:rsidRPr="00DD671B" w:rsidRDefault="00DD671B" w:rsidP="00DD671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ОБЩИНА КНЕЖА</w:t>
      </w:r>
    </w:p>
    <w:p w:rsidR="00DD671B" w:rsidRPr="00DD671B" w:rsidRDefault="00DD671B" w:rsidP="00DD671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ГР. КНЕЖА, ПК 5835</w:t>
      </w:r>
    </w:p>
    <w:p w:rsidR="00DD671B" w:rsidRPr="00DD671B" w:rsidRDefault="00DD671B" w:rsidP="00DD671B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ул</w:t>
      </w:r>
      <w:proofErr w:type="gramStart"/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.”</w:t>
      </w:r>
      <w:proofErr w:type="gramEnd"/>
      <w:r w:rsidRPr="00DD671B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Марин Боев” № 69</w:t>
      </w:r>
    </w:p>
    <w:p w:rsidR="00DD671B" w:rsidRPr="00DD671B" w:rsidRDefault="00DD671B" w:rsidP="00DD6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  <w:t>ЦЕНОВА ОФЕРТА</w:t>
      </w:r>
    </w:p>
    <w:p w:rsidR="00DD671B" w:rsidRPr="00DD671B" w:rsidRDefault="00DD671B" w:rsidP="00DD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</w:pPr>
      <w:r w:rsidRPr="00DD671B">
        <w:rPr>
          <w:rFonts w:ascii="Times New Roman" w:eastAsia="Calibri" w:hAnsi="Times New Roman" w:cs="Times New Roman"/>
          <w:b/>
          <w:color w:val="000000"/>
          <w:position w:val="8"/>
          <w:sz w:val="24"/>
          <w:szCs w:val="24"/>
          <w:lang w:val="ru-RU"/>
        </w:rPr>
        <w:t xml:space="preserve">за изпълнение на обществена поръчка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084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Наименование на поръчката: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DD6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Обособена позиция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671B" w:rsidRPr="00DD671B" w:rsidRDefault="00DD671B" w:rsidP="00DD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671B" w:rsidRPr="00DD671B" w:rsidRDefault="00DD671B" w:rsidP="00DD671B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D67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УВАЖАЕМИ ГОСПОЖИ И ГОСПОДА,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Във връзка </w:t>
      </w:r>
      <w:r w:rsidRPr="00DD67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>обявената поръчка за възлагане на горепосочен</w:t>
      </w:r>
      <w:r w:rsidRPr="00DD671B">
        <w:rPr>
          <w:rFonts w:ascii="Times New Roman" w:eastAsia="Calibri" w:hAnsi="Times New Roman" w:cs="Times New Roman"/>
          <w:sz w:val="24"/>
          <w:szCs w:val="24"/>
          <w:lang w:val="en-US"/>
        </w:rPr>
        <w:t>ата услуга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Ви представяме нашата </w:t>
      </w:r>
      <w:r w:rsidRPr="00DD671B">
        <w:rPr>
          <w:rFonts w:ascii="Times New Roman" w:eastAsia="Calibri" w:hAnsi="Times New Roman" w:cs="Times New Roman"/>
          <w:sz w:val="24"/>
          <w:szCs w:val="24"/>
          <w:lang w:val="en-US"/>
        </w:rPr>
        <w:t>Ц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енова оферта, в която Ви предлагаме следните  </w:t>
      </w:r>
      <w:r w:rsidRPr="00DD671B">
        <w:rPr>
          <w:rFonts w:ascii="Times New Roman" w:eastAsia="Calibri" w:hAnsi="Times New Roman" w:cs="Times New Roman"/>
          <w:bCs/>
          <w:sz w:val="24"/>
          <w:szCs w:val="24"/>
        </w:rPr>
        <w:t xml:space="preserve">единични и обща прогнозна стойност за изпълнение на </w:t>
      </w:r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доставките по </w:t>
      </w:r>
      <w:r w:rsidRPr="00DD671B">
        <w:rPr>
          <w:rFonts w:ascii="Times New Roman" w:eastAsia="Calibri" w:hAnsi="Times New Roman" w:cs="Times New Roman"/>
          <w:bCs/>
          <w:sz w:val="24"/>
          <w:szCs w:val="24"/>
        </w:rPr>
        <w:t>Обособена позиция № ………….</w:t>
      </w:r>
      <w:r w:rsidRPr="00DD671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576"/>
        <w:gridCol w:w="1440"/>
        <w:gridCol w:w="1440"/>
        <w:gridCol w:w="1440"/>
      </w:tblGrid>
      <w:tr w:rsidR="00DD671B" w:rsidRPr="00DD671B" w:rsidTr="00DD671B">
        <w:trPr>
          <w:trHeight w:val="1284"/>
        </w:trPr>
        <w:tc>
          <w:tcPr>
            <w:tcW w:w="648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lang w:val="be-BY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3004" w:type="dxa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>Наименование на продукта (стоката)</w:t>
            </w:r>
          </w:p>
          <w:p w:rsidR="00DD671B" w:rsidRPr="00DD671B" w:rsidRDefault="00DD671B" w:rsidP="00DD671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6" w:type="dxa"/>
            <w:vAlign w:val="center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>Единица мярка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 xml:space="preserve">Прогнозно количество 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hanging="13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>Единична цена в лв.</w:t>
            </w:r>
          </w:p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>без ДДС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</w:rPr>
              <w:t>Обща цена в лв. без ДДС</w:t>
            </w:r>
          </w:p>
        </w:tc>
      </w:tr>
      <w:tr w:rsidR="00DD671B" w:rsidRPr="00DD671B" w:rsidTr="00DD671B">
        <w:tc>
          <w:tcPr>
            <w:tcW w:w="648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04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…………………..</w:t>
            </w:r>
          </w:p>
        </w:tc>
        <w:tc>
          <w:tcPr>
            <w:tcW w:w="2576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71B" w:rsidRPr="00DD671B" w:rsidTr="00DD671B">
        <w:tc>
          <w:tcPr>
            <w:tcW w:w="648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71B" w:rsidRPr="00DD671B" w:rsidTr="00F93FD6">
        <w:tc>
          <w:tcPr>
            <w:tcW w:w="9108" w:type="dxa"/>
            <w:gridSpan w:val="5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ОБЩА СТОЙНОСТ в лв. БЕЗ ДДС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71B" w:rsidRPr="00DD671B" w:rsidTr="00F93FD6">
        <w:tc>
          <w:tcPr>
            <w:tcW w:w="9108" w:type="dxa"/>
            <w:gridSpan w:val="5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ОБЩА СТОЙНОСТ в лв. С ДДС</w:t>
            </w:r>
          </w:p>
        </w:tc>
        <w:tc>
          <w:tcPr>
            <w:tcW w:w="1440" w:type="dxa"/>
            <w:vAlign w:val="center"/>
          </w:tcPr>
          <w:p w:rsidR="00DD671B" w:rsidRPr="00DD671B" w:rsidRDefault="00DD671B" w:rsidP="00DD671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Предложените цени са определени при пълно съответствие с условията от документацията по процедурата. 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ab/>
        <w:t>Всички посочени цени са в лева .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ab/>
        <w:t>Посочената цена включва всички разходи по изпълнение на предмета на поръчката и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D671B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не подлежат на увеличение.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 xml:space="preserve">Посочените </w:t>
      </w:r>
      <w:r w:rsidRPr="00DD671B">
        <w:rPr>
          <w:rFonts w:ascii="Times New Roman" w:eastAsia="Calibri" w:hAnsi="Times New Roman" w:cs="Times New Roman"/>
          <w:sz w:val="24"/>
          <w:szCs w:val="24"/>
        </w:rPr>
        <w:t xml:space="preserve">единични 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цени включват всички разходи по изпълнение на </w:t>
      </w:r>
      <w:r w:rsidRPr="00DD671B">
        <w:rPr>
          <w:rFonts w:ascii="Times New Roman" w:eastAsia="Calibri" w:hAnsi="Times New Roman" w:cs="Times New Roman"/>
          <w:sz w:val="24"/>
          <w:szCs w:val="24"/>
        </w:rPr>
        <w:t>доставките</w:t>
      </w:r>
      <w:r w:rsidRPr="00DD67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D671B">
        <w:rPr>
          <w:rFonts w:ascii="Times New Roman" w:eastAsia="Calibri" w:hAnsi="Times New Roman" w:cs="Times New Roman"/>
          <w:sz w:val="24"/>
          <w:szCs w:val="24"/>
        </w:rPr>
        <w:t>на територията на Община Кнежа.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sz w:val="24"/>
          <w:szCs w:val="24"/>
        </w:rPr>
        <w:tab/>
        <w:t>Предложените с настоящата оферта цени са окончателни и не подлежат на промяна през целия срок на изпълнение на договора.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671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D671B">
        <w:rPr>
          <w:rFonts w:ascii="Times New Roman" w:eastAsia="Calibri" w:hAnsi="Times New Roman" w:cs="Times New Roman"/>
          <w:sz w:val="24"/>
          <w:szCs w:val="24"/>
        </w:rPr>
        <w:t>До подготвянето на договор,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страни.</w:t>
      </w: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671B">
        <w:rPr>
          <w:rFonts w:ascii="Times New Roman" w:eastAsia="Calibri" w:hAnsi="Times New Roman" w:cs="Times New Roman"/>
          <w:b/>
          <w:i/>
          <w:sz w:val="24"/>
          <w:szCs w:val="24"/>
        </w:rPr>
        <w:t>Важно! Ценовото предложение  следва да е съобразено с посочените прогнозни стойности в обявата!</w:t>
      </w: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71B" w:rsidRPr="00DD671B" w:rsidRDefault="00DD671B" w:rsidP="00DD671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D67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Правно обвързващ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Дата </w:t>
            </w:r>
          </w:p>
        </w:tc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Име и фамилия</w:t>
            </w:r>
          </w:p>
        </w:tc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Длъжност </w:t>
            </w:r>
          </w:p>
        </w:tc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  <w:tr w:rsidR="00DD671B" w:rsidRPr="00DD671B" w:rsidTr="00F93FD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Печат</w:t>
            </w:r>
          </w:p>
        </w:tc>
        <w:tc>
          <w:tcPr>
            <w:tcW w:w="4261" w:type="dxa"/>
          </w:tcPr>
          <w:p w:rsidR="00DD671B" w:rsidRPr="00DD671B" w:rsidRDefault="00DD671B" w:rsidP="00DD67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6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671B" w:rsidRPr="00DD671B" w:rsidRDefault="00DD671B" w:rsidP="00DD671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671B" w:rsidRPr="00DD671B" w:rsidRDefault="00DD671B" w:rsidP="00DD67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DD67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*Настоящето приложение се попълва поотделно за всяка обособена позиция, за която участника участва.</w:t>
      </w:r>
      <w:proofErr w:type="gramEnd"/>
    </w:p>
    <w:p w:rsidR="00DD671B" w:rsidRPr="00DD671B" w:rsidRDefault="00DD671B" w:rsidP="00DD671B">
      <w:pPr>
        <w:rPr>
          <w:rFonts w:ascii="Calibri" w:eastAsia="Calibri" w:hAnsi="Calibri" w:cs="Times New Roman"/>
          <w:lang w:val="en-US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DD671B" w:rsidRPr="00DD671B" w:rsidRDefault="00DD671B" w:rsidP="00DD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C95BDA" w:rsidRDefault="00C95BDA"/>
    <w:sectPr w:rsidR="00C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21" w:rsidRDefault="00A84D21" w:rsidP="00DD671B">
      <w:pPr>
        <w:spacing w:after="0" w:line="240" w:lineRule="auto"/>
      </w:pPr>
      <w:r>
        <w:separator/>
      </w:r>
    </w:p>
  </w:endnote>
  <w:endnote w:type="continuationSeparator" w:id="0">
    <w:p w:rsidR="00A84D21" w:rsidRDefault="00A84D21" w:rsidP="00D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21" w:rsidRDefault="00A84D21" w:rsidP="00DD671B">
      <w:pPr>
        <w:spacing w:after="0" w:line="240" w:lineRule="auto"/>
      </w:pPr>
      <w:r>
        <w:separator/>
      </w:r>
    </w:p>
  </w:footnote>
  <w:footnote w:type="continuationSeparator" w:id="0">
    <w:p w:rsidR="00A84D21" w:rsidRDefault="00A84D21" w:rsidP="00DD671B">
      <w:pPr>
        <w:spacing w:after="0" w:line="240" w:lineRule="auto"/>
      </w:pPr>
      <w:r>
        <w:continuationSeparator/>
      </w:r>
    </w:p>
  </w:footnote>
  <w:footnote w:id="1">
    <w:p w:rsidR="00DD671B" w:rsidRPr="001A2A2A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DD671B" w:rsidRPr="00011DCA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DD671B" w:rsidRPr="00F74DE4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DD671B" w:rsidRPr="00CC374C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FA0A92">
        <w:rPr>
          <w:rStyle w:val="afd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DD671B" w:rsidRPr="00603654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47201F">
        <w:rPr>
          <w:rStyle w:val="afd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DD671B" w:rsidRPr="002C475F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d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rStyle w:val="DeltaViewInsertion"/>
          <w:b w:val="0"/>
          <w:i w:val="0"/>
        </w:rPr>
        <w:t xml:space="preserve"> </w:t>
      </w:r>
      <w:r>
        <w:rPr>
          <w:rStyle w:val="DeltaViewInsertion"/>
          <w:b w:val="0"/>
          <w:i w:val="0"/>
        </w:rPr>
        <w:t xml:space="preserve">Тази информация се изисква само за статистически цели. </w:t>
      </w:r>
      <w:r w:rsidRPr="00123AA0">
        <w:br/>
      </w:r>
      <w:r>
        <w:rPr>
          <w:rStyle w:val="DeltaViewInsertion"/>
          <w:i w:val="0"/>
        </w:rPr>
        <w:t>Микропредприятия:</w:t>
      </w:r>
      <w:r>
        <w:rPr>
          <w:rStyle w:val="DeltaViewInsertion"/>
          <w:b w:val="0"/>
          <w:i w:val="0"/>
        </w:rPr>
        <w:t xml:space="preserve"> </w:t>
      </w:r>
      <w:r>
        <w:rPr>
          <w:rStyle w:val="DeltaViewInsertion"/>
          <w:b w:val="0"/>
        </w:rPr>
        <w:t>.</w:t>
      </w:r>
      <w:r>
        <w:rPr>
          <w:rStyle w:val="DeltaViewInsertion"/>
          <w:b w:val="0"/>
          <w:i w:val="0"/>
        </w:rPr>
        <w:t>предприятие,</w:t>
      </w:r>
      <w:r>
        <w:rPr>
          <w:rStyle w:val="DeltaViewInsertion"/>
          <w:i w:val="0"/>
        </w:rPr>
        <w:t xml:space="preserve"> в което са заети по-малко от 10 лица </w:t>
      </w:r>
      <w:r>
        <w:rPr>
          <w:rStyle w:val="DeltaViewInsertion"/>
          <w:b w:val="0"/>
          <w:i w:val="0"/>
        </w:rPr>
        <w:t xml:space="preserve">и чийто годишен оборот и/или годишен счетоводен баланс </w:t>
      </w:r>
      <w:r>
        <w:rPr>
          <w:rStyle w:val="DeltaViewInsertion"/>
          <w:i w:val="0"/>
        </w:rPr>
        <w:t>не надхвърля 2 млн. евро.</w:t>
      </w:r>
      <w:r w:rsidRPr="00123AA0">
        <w:br/>
      </w:r>
      <w:r>
        <w:rPr>
          <w:rStyle w:val="DeltaViewInsertion"/>
          <w:i w:val="0"/>
        </w:rPr>
        <w:t>Малки предприятия</w:t>
      </w:r>
      <w:r>
        <w:rPr>
          <w:rStyle w:val="DeltaViewInsertion"/>
          <w:b w:val="0"/>
          <w:i w:val="0"/>
        </w:rPr>
        <w:t xml:space="preserve"> </w:t>
      </w:r>
      <w:r>
        <w:rPr>
          <w:rStyle w:val="DeltaViewInsertion"/>
          <w:b w:val="0"/>
        </w:rPr>
        <w:t>.</w:t>
      </w:r>
      <w:r>
        <w:rPr>
          <w:rStyle w:val="DeltaViewInsertion"/>
          <w:b w:val="0"/>
          <w:i w:val="0"/>
        </w:rPr>
        <w:t>предприятие,</w:t>
      </w:r>
      <w:r>
        <w:rPr>
          <w:rStyle w:val="DeltaViewInsertion"/>
          <w:i w:val="0"/>
        </w:rPr>
        <w:t xml:space="preserve"> в което са заети по-малко от 50 лица </w:t>
      </w:r>
      <w:r>
        <w:rPr>
          <w:rStyle w:val="DeltaViewInsertion"/>
          <w:b w:val="0"/>
          <w:i w:val="0"/>
        </w:rPr>
        <w:t>и чийто годишен оборот и/или годишен счетоводен баланс</w:t>
      </w:r>
      <w:r>
        <w:rPr>
          <w:rStyle w:val="DeltaViewInsertion"/>
          <w:i w:val="0"/>
        </w:rPr>
        <w:t xml:space="preserve"> не надхвърля 10 млн. евро.</w:t>
      </w:r>
      <w:r w:rsidRPr="00123AA0">
        <w:br/>
      </w:r>
      <w:r w:rsidRPr="004314E5">
        <w:rPr>
          <w:rStyle w:val="DeltaViewInsertion"/>
          <w:i w:val="0"/>
        </w:rPr>
        <w:t>Средни предприятия, предприятия, които не са нито микро-, нито малки предприятия и</w:t>
      </w:r>
      <w:r w:rsidRPr="00123AA0">
        <w:t xml:space="preserve"> в които са </w:t>
      </w:r>
      <w:r w:rsidRPr="00123AA0">
        <w:rPr>
          <w:b/>
        </w:rPr>
        <w:t>заети по-малко от 250 лица</w:t>
      </w:r>
      <w:r w:rsidRPr="00123AA0">
        <w:t xml:space="preserve"> и чийто </w:t>
      </w:r>
      <w:r w:rsidRPr="00123AA0">
        <w:rPr>
          <w:b/>
        </w:rPr>
        <w:t xml:space="preserve">годишен оборот не надхвърля 50 млн. </w:t>
      </w:r>
      <w:proofErr w:type="gramStart"/>
      <w:r w:rsidRPr="00123AA0">
        <w:rPr>
          <w:b/>
        </w:rPr>
        <w:t>евро</w:t>
      </w:r>
      <w:proofErr w:type="gramEnd"/>
      <w:r w:rsidRPr="00123AA0">
        <w:rPr>
          <w:b/>
        </w:rPr>
        <w:t xml:space="preserve">, </w:t>
      </w:r>
      <w:r w:rsidRPr="00123AA0">
        <w:rPr>
          <w:b/>
          <w:i/>
        </w:rPr>
        <w:t>и/или</w:t>
      </w:r>
      <w:r w:rsidRPr="00123AA0">
        <w:t xml:space="preserve"> </w:t>
      </w:r>
      <w:r w:rsidRPr="00123AA0">
        <w:rPr>
          <w:b/>
        </w:rPr>
        <w:t>годишният им счетоводен баланс не надхвърля 43 милиона евро.</w:t>
      </w:r>
    </w:p>
  </w:footnote>
  <w:footnote w:id="8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Вж. точка </w:t>
      </w:r>
      <w:r>
        <w:t>III</w:t>
      </w:r>
      <w:r w:rsidRPr="00123AA0">
        <w:t>.1.5 от обявлението за поръчка</w:t>
      </w:r>
    </w:p>
  </w:footnote>
  <w:footnote w:id="9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Например за технически органи, участващи в контрола на качеството: част </w:t>
      </w:r>
      <w:r>
        <w:t>IV</w:t>
      </w:r>
      <w:r w:rsidRPr="00123AA0">
        <w:t>, раздел В, точка 3:</w:t>
      </w:r>
    </w:p>
  </w:footnote>
  <w:footnote w:id="13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</w:t>
      </w:r>
      <w:r>
        <w:t>L</w:t>
      </w:r>
      <w:r w:rsidRPr="00123AA0">
        <w:t xml:space="preserve"> 300, 11.11.2008 </w:t>
      </w:r>
      <w:proofErr w:type="gramStart"/>
      <w:r w:rsidRPr="00123AA0">
        <w:t>г.,</w:t>
      </w:r>
      <w:proofErr w:type="gramEnd"/>
      <w:r w:rsidRPr="00123AA0">
        <w:t xml:space="preserve"> стр. 42).</w:t>
      </w:r>
    </w:p>
  </w:footnote>
  <w:footnote w:id="14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>Съгласно определението в член</w:t>
      </w:r>
      <w:r>
        <w:t> </w:t>
      </w:r>
      <w:r w:rsidRPr="00123AA0">
        <w:t>3 от Конвенцията за борба с корупцията, в която участват длъжностни лица на Европейските общности или длъжностни лица на</w:t>
      </w:r>
      <w:r>
        <w:t> </w:t>
      </w:r>
      <w:r w:rsidRPr="00123AA0">
        <w:t>държавите —</w:t>
      </w:r>
      <w:r>
        <w:t> </w:t>
      </w:r>
      <w:r w:rsidRPr="00123AA0">
        <w:t>членки на Европейския</w:t>
      </w:r>
      <w:r>
        <w:t> </w:t>
      </w:r>
      <w:r w:rsidRPr="00123AA0">
        <w:t>съюз</w:t>
      </w:r>
      <w:proofErr w:type="gramStart"/>
      <w:r w:rsidRPr="00123AA0">
        <w:t>,  ОВ</w:t>
      </w:r>
      <w:proofErr w:type="gramEnd"/>
      <w:r w:rsidRPr="00123AA0">
        <w:t xml:space="preserve"> С 195, 25.6.1997</w:t>
      </w:r>
      <w:r>
        <w:t> </w:t>
      </w:r>
      <w:r w:rsidRPr="00123AA0">
        <w:t>г., стр. 1, и вчлен 2, параграф</w:t>
      </w:r>
      <w:r>
        <w:t> </w:t>
      </w:r>
      <w:r w:rsidRPr="00123AA0">
        <w:t>1 от Рамково решение</w:t>
      </w:r>
      <w:r>
        <w:t> </w:t>
      </w:r>
      <w:r w:rsidRPr="00123AA0">
        <w:t>2003/568/ПВР на Съвета от 22 юли 2003</w:t>
      </w:r>
      <w:r>
        <w:t> </w:t>
      </w:r>
      <w:r w:rsidRPr="00123AA0">
        <w:t xml:space="preserve">г. относно борбата с корупцията в частния сектор (ОВ </w:t>
      </w:r>
      <w:r>
        <w:t>L</w:t>
      </w:r>
      <w:r w:rsidRPr="00123AA0">
        <w:t xml:space="preserve"> 192, 31.7.2003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</w:t>
      </w:r>
      <w:r>
        <w:t>p</w:t>
      </w:r>
      <w:r w:rsidRPr="00123AA0">
        <w:t xml:space="preserve">. 54). </w:t>
      </w:r>
      <w:proofErr w:type="gramStart"/>
      <w:r w:rsidRPr="00123AA0"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По смисъла на член 1 от Конвенцията за защита на финансовите интереси на Европейските общности (ОВ </w:t>
      </w:r>
      <w:r>
        <w:t>C </w:t>
      </w:r>
      <w:r w:rsidRPr="00123AA0">
        <w:t>316, 27.11.1995</w:t>
      </w:r>
      <w:r>
        <w:t> </w:t>
      </w:r>
      <w:proofErr w:type="gramStart"/>
      <w:r w:rsidRPr="00123AA0">
        <w:t>г.,</w:t>
      </w:r>
      <w:proofErr w:type="gramEnd"/>
      <w:r w:rsidRPr="00123AA0">
        <w:t xml:space="preserve"> стр.</w:t>
      </w:r>
      <w:r>
        <w:t> </w:t>
      </w:r>
      <w:r w:rsidRPr="00123AA0">
        <w:t>48).</w:t>
      </w:r>
    </w:p>
  </w:footnote>
  <w:footnote w:id="16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Съгласно определението в членове 1 и 3 от Рамково решение на Съвета от 13 юни 2002 г. относно борбата срещу тероризма (ОВ </w:t>
      </w:r>
      <w:r>
        <w:t>L</w:t>
      </w:r>
      <w:r w:rsidRPr="00123AA0">
        <w:t xml:space="preserve"> 164, 22.6.2002 г., стр. 3). </w:t>
      </w:r>
      <w:proofErr w:type="gramStart"/>
      <w:r w:rsidRPr="00123AA0"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</w:t>
      </w:r>
      <w:r>
        <w:t> </w:t>
      </w:r>
      <w:r w:rsidRPr="00123AA0">
        <w:t>4 от същото рамково решение.</w:t>
      </w:r>
      <w:proofErr w:type="gramEnd"/>
    </w:p>
  </w:footnote>
  <w:footnote w:id="17">
    <w:p w:rsidR="00DD671B" w:rsidRPr="00AD02D8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 w:rsidRPr="00FA0A92">
        <w:rPr>
          <w:rStyle w:val="afd"/>
        </w:rPr>
        <w:footnoteRef/>
      </w:r>
      <w:r>
        <w:tab/>
      </w:r>
      <w:r w:rsidRPr="00123AA0"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 w:rsidRPr="00AD02D8">
        <w:rPr>
          <w:rStyle w:val="DeltaViewInsertion"/>
          <w:b w:val="0"/>
          <w:i w:val="0"/>
        </w:rPr>
        <w:t>(ОВ L 309, 25.11.2005 г., стр. 15).</w:t>
      </w:r>
    </w:p>
  </w:footnote>
  <w:footnote w:id="18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AD02D8">
        <w:rPr>
          <w:rStyle w:val="DeltaViewInsertion"/>
          <w:b w:val="0"/>
          <w:i w:val="0"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0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1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2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В съответствие с националните разпоредби за прилагане на член</w:t>
      </w:r>
      <w:r>
        <w:t> </w:t>
      </w:r>
      <w:r w:rsidRPr="00123AA0">
        <w:t>57, параграф</w:t>
      </w:r>
      <w:r>
        <w:t> </w:t>
      </w:r>
      <w:r w:rsidRPr="00123AA0">
        <w:t>6 от Директива 2014/24/ЕС.</w:t>
      </w:r>
      <w:proofErr w:type="gramEnd"/>
    </w:p>
  </w:footnote>
  <w:footnote w:id="23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 w:rsidRPr="00123AA0">
        <w:t xml:space="preserve"> </w:t>
      </w:r>
    </w:p>
  </w:footnote>
  <w:footnote w:id="24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25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>Вж. член 57, параграф 4 от Директива 2014/24/ЕС</w:t>
      </w:r>
    </w:p>
  </w:footnote>
  <w:footnote w:id="26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</w:t>
      </w:r>
      <w:r>
        <w:rPr>
          <w:b/>
          <w:i/>
        </w:rPr>
        <w:t> </w:t>
      </w:r>
      <w:r w:rsidRPr="00123AA0">
        <w:rPr>
          <w:b/>
          <w:i/>
        </w:rPr>
        <w:t>18, параграф</w:t>
      </w:r>
      <w:r>
        <w:rPr>
          <w:b/>
          <w:i/>
        </w:rPr>
        <w:t> </w:t>
      </w:r>
      <w:r w:rsidRPr="00123AA0">
        <w:rPr>
          <w:b/>
          <w:i/>
        </w:rPr>
        <w:t>2 от Директива 2014/24/ЕС</w:t>
      </w:r>
    </w:p>
  </w:footnote>
  <w:footnote w:id="27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 xml:space="preserve">Тази информация </w:t>
      </w:r>
      <w:r w:rsidRPr="00123AA0">
        <w:rPr>
          <w:b/>
        </w:rPr>
        <w:t>не</w:t>
      </w:r>
      <w:r w:rsidRPr="00123AA0">
        <w:t xml:space="preserve"> трябва да се дава, ако изключването на икономически оператори в един от случаите, изброени в букви а) — е), е </w:t>
      </w:r>
      <w:r w:rsidRPr="00123AA0">
        <w:rPr>
          <w:b/>
          <w:u w:val="single"/>
        </w:rPr>
        <w:t>задължително</w:t>
      </w:r>
      <w:r w:rsidRPr="00123AA0">
        <w:t xml:space="preserve"> съгласно приложимото национално право </w:t>
      </w:r>
      <w:r w:rsidRPr="00123AA0">
        <w:rPr>
          <w:b/>
        </w:rPr>
        <w:t>без каквато и да е</w:t>
      </w:r>
      <w:r w:rsidRPr="00123AA0">
        <w:t xml:space="preserve"> </w:t>
      </w:r>
      <w:r w:rsidRPr="00123AA0">
        <w:rPr>
          <w:b/>
        </w:rPr>
        <w:t>възможност за дерогация</w:t>
      </w:r>
      <w:r w:rsidRPr="00123AA0">
        <w:t>, дори ако икономическият оператор е в състояние да изпълни поръчката.</w:t>
      </w:r>
    </w:p>
  </w:footnote>
  <w:footnote w:id="29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rPr>
          <w:b/>
          <w:i/>
        </w:rPr>
        <w:t>Ако е приложимо, вж.</w:t>
      </w:r>
      <w:proofErr w:type="gramEnd"/>
      <w:r w:rsidRPr="00123AA0">
        <w:rPr>
          <w:b/>
          <w:i/>
        </w:rPr>
        <w:t xml:space="preserve"> </w:t>
      </w:r>
      <w:proofErr w:type="gramStart"/>
      <w:r w:rsidRPr="00123AA0">
        <w:rPr>
          <w:b/>
          <w:i/>
        </w:rPr>
        <w:t>определенията</w:t>
      </w:r>
      <w:proofErr w:type="gramEnd"/>
      <w:r w:rsidRPr="00123AA0"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2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>Както е описано в приложение</w:t>
      </w:r>
      <w:r>
        <w:t> XI</w:t>
      </w:r>
      <w:r w:rsidRPr="00123AA0">
        <w:t xml:space="preserve"> към Директива 2014/24/ЕС; </w:t>
      </w:r>
      <w:r w:rsidRPr="00123AA0"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6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Например съотношението между активите и пасивите.</w:t>
      </w:r>
      <w:proofErr w:type="gramEnd"/>
    </w:p>
  </w:footnote>
  <w:footnote w:id="37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38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пет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пет години.</w:t>
      </w:r>
      <w:proofErr w:type="gramEnd"/>
    </w:p>
  </w:footnote>
  <w:footnote w:id="39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 xml:space="preserve">Възлагащите органи могат да </w:t>
      </w:r>
      <w:r w:rsidRPr="00123AA0">
        <w:rPr>
          <w:b/>
        </w:rPr>
        <w:t>изискат</w:t>
      </w:r>
      <w:r w:rsidRPr="00123AA0">
        <w:t xml:space="preserve"> наличието на опит до три години и да </w:t>
      </w:r>
      <w:r w:rsidRPr="00123AA0">
        <w:rPr>
          <w:b/>
        </w:rPr>
        <w:t>приемат</w:t>
      </w:r>
      <w:r w:rsidRPr="00123AA0">
        <w:t xml:space="preserve"> опит отпреди </w:t>
      </w:r>
      <w:r w:rsidRPr="00123AA0">
        <w:rPr>
          <w:b/>
        </w:rPr>
        <w:t>повече</w:t>
      </w:r>
      <w:r w:rsidRPr="00123AA0">
        <w:t xml:space="preserve"> от три години.</w:t>
      </w:r>
      <w:proofErr w:type="gramEnd"/>
    </w:p>
  </w:footnote>
  <w:footnote w:id="40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 xml:space="preserve"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</w:t>
      </w:r>
      <w:r>
        <w:t>II</w:t>
      </w:r>
      <w:r w:rsidRPr="00123AA0">
        <w:t>, раздел В, следва да се попълнят отделни ЕЕДОП.</w:t>
      </w:r>
      <w:proofErr w:type="gramEnd"/>
    </w:p>
  </w:footnote>
  <w:footnote w:id="42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r w:rsidRPr="00123AA0"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Ако икономическият оператор</w:t>
      </w:r>
      <w:r w:rsidRPr="00123AA0">
        <w:rPr>
          <w:u w:val="single"/>
        </w:rPr>
        <w:t xml:space="preserve"> </w:t>
      </w:r>
      <w:r w:rsidRPr="00123AA0">
        <w:rPr>
          <w:b/>
          <w:u w:val="single"/>
        </w:rPr>
        <w:t>е решил</w:t>
      </w:r>
      <w:r w:rsidRPr="00123AA0">
        <w:t xml:space="preserve"> да възложи подизпълнението на част от договора </w:t>
      </w:r>
      <w:r w:rsidRPr="00123AA0">
        <w:rPr>
          <w:b/>
          <w:u w:val="single"/>
        </w:rPr>
        <w:t>и</w:t>
      </w:r>
      <w:r w:rsidRPr="00123AA0"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 w:rsidRPr="00123AA0">
        <w:t xml:space="preserve"> </w:t>
      </w:r>
      <w:proofErr w:type="gramStart"/>
      <w:r w:rsidRPr="00123AA0">
        <w:t>част</w:t>
      </w:r>
      <w:proofErr w:type="gramEnd"/>
      <w:r w:rsidRPr="00123AA0">
        <w:t xml:space="preserve"> </w:t>
      </w:r>
      <w:r>
        <w:t>II</w:t>
      </w:r>
      <w:r w:rsidRPr="00123AA0">
        <w:t>, раздел В по-горе.</w:t>
      </w:r>
    </w:p>
  </w:footnote>
  <w:footnote w:id="44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Моля, посочете ясно към кой документ се отнася отговорът.</w:t>
      </w:r>
      <w:proofErr w:type="gramEnd"/>
    </w:p>
  </w:footnote>
  <w:footnote w:id="45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6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Моля да се повтори толкова пъти, колкото е необходимо.</w:t>
      </w:r>
      <w:proofErr w:type="gramEnd"/>
    </w:p>
  </w:footnote>
  <w:footnote w:id="47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A0A92">
        <w:rPr>
          <w:rStyle w:val="afd"/>
        </w:rPr>
        <w:footnoteRef/>
      </w:r>
      <w:r>
        <w:tab/>
      </w:r>
      <w:proofErr w:type="gramStart"/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 w:rsidRPr="00123AA0">
        <w:rPr>
          <w:i/>
        </w:rPr>
        <w:t xml:space="preserve"> </w:t>
      </w:r>
      <w:proofErr w:type="gramStart"/>
      <w:r w:rsidRPr="00123AA0"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 w:rsidRPr="00123AA0">
        <w:rPr>
          <w:sz w:val="22"/>
        </w:rPr>
        <w:t xml:space="preserve"> </w:t>
      </w:r>
    </w:p>
  </w:footnote>
  <w:footnote w:id="48">
    <w:p w:rsidR="00DD671B" w:rsidRPr="00123AA0" w:rsidRDefault="00DD671B" w:rsidP="00DD671B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7201F">
        <w:rPr>
          <w:rStyle w:val="afd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C2"/>
    <w:multiLevelType w:val="hybridMultilevel"/>
    <w:tmpl w:val="15220BC8"/>
    <w:lvl w:ilvl="0" w:tplc="15B08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187633"/>
    <w:multiLevelType w:val="hybridMultilevel"/>
    <w:tmpl w:val="EF38C6FA"/>
    <w:lvl w:ilvl="0" w:tplc="9D9CFFDA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107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D5AA7"/>
    <w:multiLevelType w:val="hybridMultilevel"/>
    <w:tmpl w:val="658AB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F2235"/>
    <w:multiLevelType w:val="hybridMultilevel"/>
    <w:tmpl w:val="F3B621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2495"/>
    <w:multiLevelType w:val="hybridMultilevel"/>
    <w:tmpl w:val="4B6261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CF23710"/>
    <w:multiLevelType w:val="hybridMultilevel"/>
    <w:tmpl w:val="5DC0E5F2"/>
    <w:lvl w:ilvl="0" w:tplc="EF82D60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7C5E76"/>
    <w:multiLevelType w:val="hybridMultilevel"/>
    <w:tmpl w:val="4B1AB3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730E9F"/>
    <w:multiLevelType w:val="hybridMultilevel"/>
    <w:tmpl w:val="33941FC4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9055A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47A11"/>
    <w:multiLevelType w:val="hybridMultilevel"/>
    <w:tmpl w:val="7B82C2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781008"/>
    <w:multiLevelType w:val="hybridMultilevel"/>
    <w:tmpl w:val="900C9C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19"/>
  </w:num>
  <w:num w:numId="6">
    <w:abstractNumId w:val="1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7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B"/>
    <w:rsid w:val="006127AA"/>
    <w:rsid w:val="00A84D21"/>
    <w:rsid w:val="00C95BDA"/>
    <w:rsid w:val="00D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7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671B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D671B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67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671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671B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7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DD671B"/>
    <w:rPr>
      <w:rFonts w:ascii="Times New Roman" w:eastAsia="Times New Roman" w:hAnsi="Times New Roman" w:cs="Times New Roman"/>
      <w:b/>
      <w:bCs/>
      <w:i/>
      <w:iCs/>
      <w:sz w:val="24"/>
      <w:szCs w:val="28"/>
      <w:lang w:val="en-US"/>
    </w:rPr>
  </w:style>
  <w:style w:type="character" w:customStyle="1" w:styleId="30">
    <w:name w:val="Заглавие 3 Знак"/>
    <w:basedOn w:val="a0"/>
    <w:link w:val="3"/>
    <w:uiPriority w:val="99"/>
    <w:rsid w:val="00DD671B"/>
    <w:rPr>
      <w:rFonts w:ascii="Arial" w:eastAsia="Calibri" w:hAnsi="Arial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DD67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"/>
    <w:rsid w:val="00DD67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uiPriority w:val="9"/>
    <w:rsid w:val="00DD671B"/>
    <w:rPr>
      <w:rFonts w:ascii="Calibri" w:eastAsia="Times New Roman" w:hAnsi="Calibri" w:cs="Times New Roman"/>
      <w:b/>
      <w:bCs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D671B"/>
  </w:style>
  <w:style w:type="character" w:customStyle="1" w:styleId="Bodytext">
    <w:name w:val="Body text_"/>
    <w:link w:val="Bodytext0"/>
    <w:rsid w:val="00DD671B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DD671B"/>
    <w:pPr>
      <w:widowControl w:val="0"/>
      <w:shd w:val="clear" w:color="auto" w:fill="FFFFFF"/>
      <w:spacing w:before="480" w:after="1560" w:line="0" w:lineRule="atLeast"/>
      <w:ind w:hanging="380"/>
    </w:pPr>
    <w:rPr>
      <w:rFonts w:ascii="Times New Roman" w:eastAsia="Times New Roman" w:hAnsi="Times New Roman"/>
    </w:rPr>
  </w:style>
  <w:style w:type="paragraph" w:styleId="a3">
    <w:name w:val="header"/>
    <w:aliases w:val="Intestazione.int.intestazione,Intestazione.int,Char1 Char"/>
    <w:basedOn w:val="a"/>
    <w:link w:val="a4"/>
    <w:unhideWhenUsed/>
    <w:rsid w:val="00DD671B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rsid w:val="00DD671B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D671B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rsid w:val="00DD671B"/>
    <w:rPr>
      <w:rFonts w:ascii="Calibri" w:eastAsia="Calibri" w:hAnsi="Calibri" w:cs="Times New Roman"/>
      <w:lang w:val="x-none" w:eastAsia="x-none"/>
    </w:rPr>
  </w:style>
  <w:style w:type="character" w:customStyle="1" w:styleId="BodytextBold">
    <w:name w:val="Body text + Bold"/>
    <w:rsid w:val="00DD6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DD671B"/>
  </w:style>
  <w:style w:type="paragraph" w:styleId="a7">
    <w:name w:val="Balloon Text"/>
    <w:basedOn w:val="a"/>
    <w:link w:val="a8"/>
    <w:uiPriority w:val="99"/>
    <w:semiHidden/>
    <w:unhideWhenUsed/>
    <w:rsid w:val="00DD671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rsid w:val="00DD671B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9">
    <w:name w:val="annotation reference"/>
    <w:unhideWhenUsed/>
    <w:rsid w:val="00DD67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671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DD671B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671B"/>
    <w:rPr>
      <w:b/>
      <w:bCs/>
      <w:lang w:val="x-none" w:eastAsia="x-none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DD671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DD6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ПАРАГРАФ"/>
    <w:basedOn w:val="a"/>
    <w:link w:val="af0"/>
    <w:uiPriority w:val="34"/>
    <w:qFormat/>
    <w:rsid w:val="00DD6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2"/>
    <w:uiPriority w:val="99"/>
    <w:rsid w:val="00DD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1"/>
    <w:uiPriority w:val="99"/>
    <w:rsid w:val="00DD67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Hyperlink"/>
    <w:uiPriority w:val="99"/>
    <w:unhideWhenUsed/>
    <w:rsid w:val="00DD671B"/>
    <w:rPr>
      <w:color w:val="0000FF"/>
      <w:u w:val="single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DD6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aliases w:val="block style"/>
    <w:basedOn w:val="a"/>
    <w:link w:val="af5"/>
    <w:unhideWhenUsed/>
    <w:rsid w:val="00DD6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ен текст Знак"/>
    <w:aliases w:val="block style Знак"/>
    <w:basedOn w:val="a0"/>
    <w:link w:val="af4"/>
    <w:rsid w:val="00DD67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a"/>
    <w:link w:val="ListParagraphChar"/>
    <w:uiPriority w:val="99"/>
    <w:qFormat/>
    <w:rsid w:val="00DD67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DD67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Заглавие Знак"/>
    <w:link w:val="af7"/>
    <w:uiPriority w:val="10"/>
    <w:rsid w:val="00DD671B"/>
    <w:rPr>
      <w:rFonts w:ascii="Cambria" w:eastAsia="Times New Roman" w:hAnsi="Cambria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af6"/>
    <w:uiPriority w:val="10"/>
    <w:qFormat/>
    <w:rsid w:val="00DD671B"/>
    <w:pPr>
      <w:spacing w:before="240" w:after="60" w:line="259" w:lineRule="auto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2">
    <w:name w:val="Заглавие Знак1"/>
    <w:basedOn w:val="a0"/>
    <w:uiPriority w:val="10"/>
    <w:rsid w:val="00DD6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iPriority w:val="99"/>
    <w:semiHidden/>
    <w:unhideWhenUsed/>
    <w:rsid w:val="00DD671B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DD671B"/>
    <w:rPr>
      <w:rFonts w:ascii="Calibri" w:eastAsia="Calibri" w:hAnsi="Calibri" w:cs="Times New Roman"/>
      <w:lang w:val="en-US"/>
    </w:rPr>
  </w:style>
  <w:style w:type="paragraph" w:styleId="afa">
    <w:name w:val="Normal (Web)"/>
    <w:basedOn w:val="a"/>
    <w:rsid w:val="00DD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FollowedHyperlink"/>
    <w:uiPriority w:val="99"/>
    <w:semiHidden/>
    <w:unhideWhenUsed/>
    <w:rsid w:val="00DD671B"/>
    <w:rPr>
      <w:color w:val="800080"/>
      <w:u w:val="single"/>
    </w:rPr>
  </w:style>
  <w:style w:type="paragraph" w:customStyle="1" w:styleId="default">
    <w:name w:val="default"/>
    <w:basedOn w:val="a"/>
    <w:rsid w:val="00DD67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c">
    <w:name w:val="Strong"/>
    <w:uiPriority w:val="22"/>
    <w:qFormat/>
    <w:rsid w:val="00DD671B"/>
    <w:rPr>
      <w:b/>
      <w:bCs/>
    </w:rPr>
  </w:style>
  <w:style w:type="character" w:customStyle="1" w:styleId="HeaderChar1">
    <w:name w:val="Header Char1"/>
    <w:aliases w:val="Intestazione.int.intestazione Char1,Intestazione.int Char1,Header Char Char1,Char1 Char Char"/>
    <w:uiPriority w:val="99"/>
    <w:rsid w:val="00DD671B"/>
    <w:rPr>
      <w:sz w:val="22"/>
      <w:szCs w:val="22"/>
      <w:lang w:val="x-none"/>
    </w:rPr>
  </w:style>
  <w:style w:type="character" w:customStyle="1" w:styleId="ala62">
    <w:name w:val="al_a62"/>
    <w:rsid w:val="00DD671B"/>
    <w:rPr>
      <w:rFonts w:cs="Times New Roman"/>
    </w:rPr>
  </w:style>
  <w:style w:type="paragraph" w:customStyle="1" w:styleId="21">
    <w:name w:val="Основен текст2"/>
    <w:basedOn w:val="a"/>
    <w:rsid w:val="00DD671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NormalBold">
    <w:name w:val="NormalBold"/>
    <w:basedOn w:val="a"/>
    <w:link w:val="NormalBoldChar"/>
    <w:rsid w:val="00DD67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DD671B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DD671B"/>
    <w:rPr>
      <w:b/>
      <w:i/>
      <w:spacing w:val="0"/>
      <w:lang w:val="bg-BG" w:eastAsia="bg-BG"/>
    </w:rPr>
  </w:style>
  <w:style w:type="character" w:styleId="afd">
    <w:name w:val="footnote reference"/>
    <w:uiPriority w:val="99"/>
    <w:semiHidden/>
    <w:unhideWhenUsed/>
    <w:rsid w:val="00DD671B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DD67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DD67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DD67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DD671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DD671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DD671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DD671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DD671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DD67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DD67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DD67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DD671B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DD671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13">
    <w:name w:val=" Знак Знак Знак Знак Знак Знак Знак Знак Знак Знак Знак Знак Знак1"/>
    <w:basedOn w:val="a"/>
    <w:rsid w:val="00DD67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e">
    <w:name w:val="TOC Heading"/>
    <w:basedOn w:val="1"/>
    <w:next w:val="a"/>
    <w:uiPriority w:val="39"/>
    <w:semiHidden/>
    <w:unhideWhenUsed/>
    <w:qFormat/>
    <w:rsid w:val="00DD671B"/>
    <w:pPr>
      <w:keepLines/>
      <w:spacing w:before="480" w:after="0"/>
      <w:outlineLvl w:val="9"/>
    </w:pPr>
    <w:rPr>
      <w:color w:val="365F91"/>
      <w:kern w:val="0"/>
      <w:sz w:val="28"/>
      <w:szCs w:val="28"/>
      <w:lang w:val="bg-BG" w:eastAsia="bg-BG"/>
    </w:rPr>
  </w:style>
  <w:style w:type="paragraph" w:styleId="14">
    <w:name w:val="toc 1"/>
    <w:basedOn w:val="a"/>
    <w:next w:val="a"/>
    <w:autoRedefine/>
    <w:uiPriority w:val="39"/>
    <w:unhideWhenUsed/>
    <w:qFormat/>
    <w:rsid w:val="00DD671B"/>
    <w:rPr>
      <w:rFonts w:ascii="Calibri" w:eastAsia="Calibri" w:hAnsi="Calibri" w:cs="Times New Roman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DD671B"/>
    <w:pPr>
      <w:spacing w:after="100"/>
      <w:ind w:left="220"/>
    </w:pPr>
    <w:rPr>
      <w:rFonts w:ascii="Calibri" w:eastAsia="Times New Roman" w:hAnsi="Calibri" w:cs="Times New Roman"/>
      <w:lang w:eastAsia="bg-BG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D671B"/>
    <w:pPr>
      <w:spacing w:after="100"/>
      <w:ind w:left="440"/>
    </w:pPr>
    <w:rPr>
      <w:rFonts w:ascii="Calibri" w:eastAsia="Times New Roman" w:hAnsi="Calibri" w:cs="Times New Roman"/>
      <w:lang w:eastAsia="bg-BG"/>
    </w:rPr>
  </w:style>
  <w:style w:type="paragraph" w:styleId="aff">
    <w:name w:val="No Spacing"/>
    <w:uiPriority w:val="1"/>
    <w:qFormat/>
    <w:rsid w:val="00DD67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">
    <w:name w:val=" Знак Знак Char Char Знак Знак Char Знак Знак"/>
    <w:basedOn w:val="a"/>
    <w:rsid w:val="00DD67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7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671B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D671B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671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671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671B"/>
    <w:pPr>
      <w:spacing w:before="240" w:after="60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7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DD671B"/>
    <w:rPr>
      <w:rFonts w:ascii="Times New Roman" w:eastAsia="Times New Roman" w:hAnsi="Times New Roman" w:cs="Times New Roman"/>
      <w:b/>
      <w:bCs/>
      <w:i/>
      <w:iCs/>
      <w:sz w:val="24"/>
      <w:szCs w:val="28"/>
      <w:lang w:val="en-US"/>
    </w:rPr>
  </w:style>
  <w:style w:type="character" w:customStyle="1" w:styleId="30">
    <w:name w:val="Заглавие 3 Знак"/>
    <w:basedOn w:val="a0"/>
    <w:link w:val="3"/>
    <w:uiPriority w:val="99"/>
    <w:rsid w:val="00DD671B"/>
    <w:rPr>
      <w:rFonts w:ascii="Arial" w:eastAsia="Calibri" w:hAnsi="Arial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DD67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"/>
    <w:rsid w:val="00DD67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uiPriority w:val="9"/>
    <w:rsid w:val="00DD671B"/>
    <w:rPr>
      <w:rFonts w:ascii="Calibri" w:eastAsia="Times New Roman" w:hAnsi="Calibri" w:cs="Times New Roman"/>
      <w:b/>
      <w:bCs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D671B"/>
  </w:style>
  <w:style w:type="character" w:customStyle="1" w:styleId="Bodytext">
    <w:name w:val="Body text_"/>
    <w:link w:val="Bodytext0"/>
    <w:rsid w:val="00DD671B"/>
    <w:rPr>
      <w:rFonts w:ascii="Times New Roman" w:eastAsia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DD671B"/>
    <w:pPr>
      <w:widowControl w:val="0"/>
      <w:shd w:val="clear" w:color="auto" w:fill="FFFFFF"/>
      <w:spacing w:before="480" w:after="1560" w:line="0" w:lineRule="atLeast"/>
      <w:ind w:hanging="380"/>
    </w:pPr>
    <w:rPr>
      <w:rFonts w:ascii="Times New Roman" w:eastAsia="Times New Roman" w:hAnsi="Times New Roman"/>
    </w:rPr>
  </w:style>
  <w:style w:type="paragraph" w:styleId="a3">
    <w:name w:val="header"/>
    <w:aliases w:val="Intestazione.int.intestazione,Intestazione.int,Char1 Char"/>
    <w:basedOn w:val="a"/>
    <w:link w:val="a4"/>
    <w:unhideWhenUsed/>
    <w:rsid w:val="00DD671B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rsid w:val="00DD671B"/>
    <w:rPr>
      <w:rFonts w:ascii="Calibri" w:eastAsia="Calibri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D671B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rsid w:val="00DD671B"/>
    <w:rPr>
      <w:rFonts w:ascii="Calibri" w:eastAsia="Calibri" w:hAnsi="Calibri" w:cs="Times New Roman"/>
      <w:lang w:val="x-none" w:eastAsia="x-none"/>
    </w:rPr>
  </w:style>
  <w:style w:type="character" w:customStyle="1" w:styleId="BodytextBold">
    <w:name w:val="Body text + Bold"/>
    <w:rsid w:val="00DD67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DD671B"/>
  </w:style>
  <w:style w:type="paragraph" w:styleId="a7">
    <w:name w:val="Balloon Text"/>
    <w:basedOn w:val="a"/>
    <w:link w:val="a8"/>
    <w:uiPriority w:val="99"/>
    <w:semiHidden/>
    <w:unhideWhenUsed/>
    <w:rsid w:val="00DD671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rsid w:val="00DD671B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9">
    <w:name w:val="annotation reference"/>
    <w:unhideWhenUsed/>
    <w:rsid w:val="00DD67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671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DD671B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671B"/>
    <w:rPr>
      <w:b/>
      <w:bCs/>
      <w:lang w:val="x-none" w:eastAsia="x-none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DD671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DD6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ПАРАГРАФ"/>
    <w:basedOn w:val="a"/>
    <w:link w:val="af0"/>
    <w:uiPriority w:val="34"/>
    <w:qFormat/>
    <w:rsid w:val="00DD67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2"/>
    <w:uiPriority w:val="99"/>
    <w:rsid w:val="00DD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1"/>
    <w:uiPriority w:val="99"/>
    <w:rsid w:val="00DD67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3">
    <w:name w:val="Hyperlink"/>
    <w:uiPriority w:val="99"/>
    <w:unhideWhenUsed/>
    <w:rsid w:val="00DD671B"/>
    <w:rPr>
      <w:color w:val="0000FF"/>
      <w:u w:val="single"/>
    </w:rPr>
  </w:style>
  <w:style w:type="character" w:customStyle="1" w:styleId="af0">
    <w:name w:val="Списък на абзаци Знак"/>
    <w:aliases w:val="ПАРАГРАФ Знак"/>
    <w:link w:val="af"/>
    <w:uiPriority w:val="34"/>
    <w:locked/>
    <w:rsid w:val="00DD6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"/>
    <w:aliases w:val="block style"/>
    <w:basedOn w:val="a"/>
    <w:link w:val="af5"/>
    <w:unhideWhenUsed/>
    <w:rsid w:val="00DD6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ен текст Знак"/>
    <w:aliases w:val="block style Знак"/>
    <w:basedOn w:val="a0"/>
    <w:link w:val="af4"/>
    <w:rsid w:val="00DD67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ListParagraph1">
    <w:name w:val="List Paragraph1"/>
    <w:basedOn w:val="a"/>
    <w:link w:val="ListParagraphChar"/>
    <w:uiPriority w:val="99"/>
    <w:qFormat/>
    <w:rsid w:val="00DD67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DD67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Заглавие Знак"/>
    <w:link w:val="af7"/>
    <w:uiPriority w:val="10"/>
    <w:rsid w:val="00DD671B"/>
    <w:rPr>
      <w:rFonts w:ascii="Cambria" w:eastAsia="Times New Roman" w:hAnsi="Cambria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af6"/>
    <w:uiPriority w:val="10"/>
    <w:qFormat/>
    <w:rsid w:val="00DD671B"/>
    <w:pPr>
      <w:spacing w:before="240" w:after="60" w:line="259" w:lineRule="auto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2">
    <w:name w:val="Заглавие Знак1"/>
    <w:basedOn w:val="a0"/>
    <w:uiPriority w:val="10"/>
    <w:rsid w:val="00DD6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iPriority w:val="99"/>
    <w:semiHidden/>
    <w:unhideWhenUsed/>
    <w:rsid w:val="00DD671B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DD671B"/>
    <w:rPr>
      <w:rFonts w:ascii="Calibri" w:eastAsia="Calibri" w:hAnsi="Calibri" w:cs="Times New Roman"/>
      <w:lang w:val="en-US"/>
    </w:rPr>
  </w:style>
  <w:style w:type="paragraph" w:styleId="afa">
    <w:name w:val="Normal (Web)"/>
    <w:basedOn w:val="a"/>
    <w:rsid w:val="00DD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b">
    <w:name w:val="FollowedHyperlink"/>
    <w:uiPriority w:val="99"/>
    <w:semiHidden/>
    <w:unhideWhenUsed/>
    <w:rsid w:val="00DD671B"/>
    <w:rPr>
      <w:color w:val="800080"/>
      <w:u w:val="single"/>
    </w:rPr>
  </w:style>
  <w:style w:type="paragraph" w:customStyle="1" w:styleId="default">
    <w:name w:val="default"/>
    <w:basedOn w:val="a"/>
    <w:rsid w:val="00DD67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c">
    <w:name w:val="Strong"/>
    <w:uiPriority w:val="22"/>
    <w:qFormat/>
    <w:rsid w:val="00DD671B"/>
    <w:rPr>
      <w:b/>
      <w:bCs/>
    </w:rPr>
  </w:style>
  <w:style w:type="character" w:customStyle="1" w:styleId="HeaderChar1">
    <w:name w:val="Header Char1"/>
    <w:aliases w:val="Intestazione.int.intestazione Char1,Intestazione.int Char1,Header Char Char1,Char1 Char Char"/>
    <w:uiPriority w:val="99"/>
    <w:rsid w:val="00DD671B"/>
    <w:rPr>
      <w:sz w:val="22"/>
      <w:szCs w:val="22"/>
      <w:lang w:val="x-none"/>
    </w:rPr>
  </w:style>
  <w:style w:type="character" w:customStyle="1" w:styleId="ala62">
    <w:name w:val="al_a62"/>
    <w:rsid w:val="00DD671B"/>
    <w:rPr>
      <w:rFonts w:cs="Times New Roman"/>
    </w:rPr>
  </w:style>
  <w:style w:type="paragraph" w:customStyle="1" w:styleId="21">
    <w:name w:val="Основен текст2"/>
    <w:basedOn w:val="a"/>
    <w:rsid w:val="00DD671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customStyle="1" w:styleId="NormalBold">
    <w:name w:val="NormalBold"/>
    <w:basedOn w:val="a"/>
    <w:link w:val="NormalBoldChar"/>
    <w:rsid w:val="00DD671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NormalBoldChar">
    <w:name w:val="NormalBold Char"/>
    <w:link w:val="NormalBold"/>
    <w:locked/>
    <w:rsid w:val="00DD671B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DD671B"/>
    <w:rPr>
      <w:b/>
      <w:i/>
      <w:spacing w:val="0"/>
      <w:lang w:val="bg-BG" w:eastAsia="bg-BG"/>
    </w:rPr>
  </w:style>
  <w:style w:type="character" w:styleId="afd">
    <w:name w:val="footnote reference"/>
    <w:uiPriority w:val="99"/>
    <w:semiHidden/>
    <w:unhideWhenUsed/>
    <w:rsid w:val="00DD671B"/>
    <w:rPr>
      <w:shd w:val="clear" w:color="auto" w:fill="auto"/>
      <w:vertAlign w:val="superscript"/>
    </w:rPr>
  </w:style>
  <w:style w:type="paragraph" w:customStyle="1" w:styleId="Text1">
    <w:name w:val="Text 1"/>
    <w:basedOn w:val="a"/>
    <w:rsid w:val="00DD671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DD671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DD671B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DD671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DD671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DD671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DD671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DD671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rsid w:val="00DD67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rsid w:val="00DD67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a"/>
    <w:next w:val="a"/>
    <w:rsid w:val="00DD671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DD671B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DD671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13">
    <w:name w:val=" Знак Знак Знак Знак Знак Знак Знак Знак Знак Знак Знак Знак Знак1"/>
    <w:basedOn w:val="a"/>
    <w:rsid w:val="00DD67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e">
    <w:name w:val="TOC Heading"/>
    <w:basedOn w:val="1"/>
    <w:next w:val="a"/>
    <w:uiPriority w:val="39"/>
    <w:semiHidden/>
    <w:unhideWhenUsed/>
    <w:qFormat/>
    <w:rsid w:val="00DD671B"/>
    <w:pPr>
      <w:keepLines/>
      <w:spacing w:before="480" w:after="0"/>
      <w:outlineLvl w:val="9"/>
    </w:pPr>
    <w:rPr>
      <w:color w:val="365F91"/>
      <w:kern w:val="0"/>
      <w:sz w:val="28"/>
      <w:szCs w:val="28"/>
      <w:lang w:val="bg-BG" w:eastAsia="bg-BG"/>
    </w:rPr>
  </w:style>
  <w:style w:type="paragraph" w:styleId="14">
    <w:name w:val="toc 1"/>
    <w:basedOn w:val="a"/>
    <w:next w:val="a"/>
    <w:autoRedefine/>
    <w:uiPriority w:val="39"/>
    <w:unhideWhenUsed/>
    <w:qFormat/>
    <w:rsid w:val="00DD671B"/>
    <w:rPr>
      <w:rFonts w:ascii="Calibri" w:eastAsia="Calibri" w:hAnsi="Calibri" w:cs="Times New Roman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DD671B"/>
    <w:pPr>
      <w:spacing w:after="100"/>
      <w:ind w:left="220"/>
    </w:pPr>
    <w:rPr>
      <w:rFonts w:ascii="Calibri" w:eastAsia="Times New Roman" w:hAnsi="Calibri" w:cs="Times New Roman"/>
      <w:lang w:eastAsia="bg-BG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D671B"/>
    <w:pPr>
      <w:spacing w:after="100"/>
      <w:ind w:left="440"/>
    </w:pPr>
    <w:rPr>
      <w:rFonts w:ascii="Calibri" w:eastAsia="Times New Roman" w:hAnsi="Calibri" w:cs="Times New Roman"/>
      <w:lang w:eastAsia="bg-BG"/>
    </w:rPr>
  </w:style>
  <w:style w:type="paragraph" w:styleId="aff">
    <w:name w:val="No Spacing"/>
    <w:uiPriority w:val="1"/>
    <w:qFormat/>
    <w:rsid w:val="00DD67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">
    <w:name w:val=" Знак Знак Char Char Знак Знак Char Знак Знак"/>
    <w:basedOn w:val="a"/>
    <w:rsid w:val="00DD67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Kalcheva</dc:creator>
  <cp:lastModifiedBy>Kalcheva</cp:lastModifiedBy>
  <cp:revision>1</cp:revision>
  <dcterms:created xsi:type="dcterms:W3CDTF">2018-04-03T11:34:00Z</dcterms:created>
  <dcterms:modified xsi:type="dcterms:W3CDTF">2018-04-03T12:01:00Z</dcterms:modified>
</cp:coreProperties>
</file>