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81" w:rsidRPr="00CB38A4" w:rsidRDefault="00E34081" w:rsidP="00CB38A4">
      <w:pPr>
        <w:rPr>
          <w:b/>
          <w:sz w:val="28"/>
          <w:szCs w:val="28"/>
          <w:u w:val="single"/>
          <w:lang w:val="bg-BG"/>
        </w:rPr>
      </w:pPr>
      <w:bookmarkStart w:id="0" w:name="_GoBack"/>
      <w:bookmarkEnd w:id="0"/>
    </w:p>
    <w:p w:rsidR="009D38C2" w:rsidRDefault="009D38C2" w:rsidP="004E2FC4">
      <w:pPr>
        <w:jc w:val="center"/>
        <w:rPr>
          <w:b/>
          <w:sz w:val="28"/>
          <w:szCs w:val="28"/>
          <w:u w:val="single"/>
          <w:lang w:val="en-US"/>
        </w:rPr>
      </w:pPr>
    </w:p>
    <w:p w:rsidR="00D750B0" w:rsidRDefault="00D750B0" w:rsidP="004E2FC4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 Т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 Ч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 Е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bg-BG"/>
        </w:rPr>
        <w:t xml:space="preserve"> Т</w:t>
      </w:r>
    </w:p>
    <w:p w:rsidR="003E38F6" w:rsidRPr="00C85279" w:rsidRDefault="003E38F6" w:rsidP="004E2FC4">
      <w:pPr>
        <w:jc w:val="center"/>
        <w:rPr>
          <w:b/>
          <w:sz w:val="28"/>
          <w:szCs w:val="28"/>
          <w:u w:val="single"/>
          <w:lang w:val="bg-BG"/>
        </w:rPr>
      </w:pPr>
    </w:p>
    <w:p w:rsidR="00D750B0" w:rsidRPr="00CB38A4" w:rsidRDefault="003E38F6" w:rsidP="00CB38A4">
      <w:pPr>
        <w:ind w:left="-360" w:right="-540"/>
        <w:jc w:val="center"/>
        <w:rPr>
          <w:color w:val="000000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 изпълнение  на  Програма  за опазване   на   околната   среда  </w:t>
      </w:r>
      <w:r>
        <w:rPr>
          <w:color w:val="000000"/>
          <w:sz w:val="28"/>
          <w:szCs w:val="28"/>
          <w:lang w:val="bg-BG"/>
        </w:rPr>
        <w:t xml:space="preserve"> актуализирана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 xml:space="preserve">с </w:t>
      </w:r>
      <w:r>
        <w:rPr>
          <w:sz w:val="28"/>
          <w:szCs w:val="28"/>
          <w:lang w:val="bg-BG"/>
        </w:rPr>
        <w:t xml:space="preserve">Решение № </w:t>
      </w:r>
      <w:r>
        <w:rPr>
          <w:color w:val="000000"/>
          <w:sz w:val="28"/>
          <w:szCs w:val="28"/>
        </w:rPr>
        <w:t>589</w:t>
      </w:r>
      <w:r>
        <w:rPr>
          <w:color w:val="000000"/>
          <w:sz w:val="28"/>
          <w:szCs w:val="28"/>
          <w:lang w:val="bg-BG"/>
        </w:rPr>
        <w:t>/2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bg-BG"/>
        </w:rPr>
        <w:t>.1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bg-BG"/>
        </w:rPr>
        <w:t>.201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bg-BG"/>
        </w:rPr>
        <w:t xml:space="preserve"> г.</w:t>
      </w:r>
      <w:r w:rsidRPr="00FB0EFF"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и Програма за управление на отпадъците на община Кнежа  актуализирана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g-BG"/>
        </w:rPr>
        <w:t xml:space="preserve">с </w:t>
      </w:r>
      <w:r>
        <w:rPr>
          <w:sz w:val="28"/>
          <w:szCs w:val="28"/>
          <w:lang w:val="bg-BG"/>
        </w:rPr>
        <w:t>Решение</w:t>
      </w:r>
      <w:r w:rsidR="0012234E">
        <w:rPr>
          <w:color w:val="000000"/>
          <w:sz w:val="28"/>
          <w:szCs w:val="28"/>
          <w:lang w:val="bg-BG"/>
        </w:rPr>
        <w:t xml:space="preserve"> № 470/28.01.2022</w:t>
      </w:r>
      <w:r w:rsidR="00AA5876"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г. на Общински</w:t>
      </w:r>
      <w:r w:rsidR="00AA5876">
        <w:rPr>
          <w:sz w:val="28"/>
          <w:szCs w:val="28"/>
          <w:lang w:val="bg-BG"/>
        </w:rPr>
        <w:t xml:space="preserve"> съвет гр.Кнежа за 2023</w:t>
      </w:r>
      <w:r>
        <w:rPr>
          <w:sz w:val="28"/>
          <w:szCs w:val="28"/>
          <w:lang w:val="bg-BG"/>
        </w:rPr>
        <w:t xml:space="preserve"> г.</w:t>
      </w:r>
    </w:p>
    <w:p w:rsidR="000928FE" w:rsidRDefault="000928FE" w:rsidP="006A3DF4">
      <w:pPr>
        <w:rPr>
          <w:sz w:val="24"/>
          <w:lang w:val="bg-BG"/>
        </w:rPr>
      </w:pPr>
    </w:p>
    <w:p w:rsidR="000332ED" w:rsidRPr="000332ED" w:rsidRDefault="00FE7136" w:rsidP="000332ED">
      <w:pPr>
        <w:pStyle w:val="a5"/>
        <w:numPr>
          <w:ilvl w:val="1"/>
          <w:numId w:val="18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Дейности заложени в</w:t>
      </w:r>
      <w:r w:rsidR="00792A43" w:rsidRPr="000332ED">
        <w:rPr>
          <w:b/>
          <w:sz w:val="24"/>
          <w:szCs w:val="24"/>
          <w:lang w:val="bg-BG"/>
        </w:rPr>
        <w:t xml:space="preserve"> Програма за управление на отпадъците на Община Кнежа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503"/>
        <w:gridCol w:w="3152"/>
        <w:gridCol w:w="2234"/>
        <w:gridCol w:w="2018"/>
      </w:tblGrid>
      <w:tr w:rsidR="006A3DF4" w:rsidTr="00AC630E">
        <w:tc>
          <w:tcPr>
            <w:tcW w:w="3402" w:type="dxa"/>
          </w:tcPr>
          <w:p w:rsidR="006A3DF4" w:rsidRPr="006A3DF4" w:rsidRDefault="006A3DF4" w:rsidP="00D123AE">
            <w:pPr>
              <w:rPr>
                <w:rFonts w:ascii="ExcelciorCyr" w:hAnsi="ExcelciorCyr"/>
                <w:sz w:val="24"/>
                <w:lang w:val="bg-BG"/>
              </w:rPr>
            </w:pPr>
            <w:r>
              <w:rPr>
                <w:rFonts w:ascii="ExcelciorCyr" w:hAnsi="ExcelciorCyr"/>
                <w:sz w:val="24"/>
              </w:rPr>
              <w:t>1</w:t>
            </w:r>
            <w:r w:rsidR="006678DB">
              <w:rPr>
                <w:rFonts w:ascii="ExcelciorCyr" w:hAnsi="ExcelciorCyr"/>
                <w:sz w:val="24"/>
                <w:lang w:val="bg-BG"/>
              </w:rPr>
              <w:t xml:space="preserve">. </w:t>
            </w:r>
            <w:r>
              <w:rPr>
                <w:rFonts w:ascii="ExcelciorCyr" w:hAnsi="ExcelciorCyr"/>
                <w:sz w:val="24"/>
                <w:lang w:val="bg-BG"/>
              </w:rPr>
              <w:t xml:space="preserve"> </w:t>
            </w:r>
            <w:r w:rsidRPr="00D750B0">
              <w:rPr>
                <w:rFonts w:ascii="ExcelciorCyr" w:hAnsi="ExcelciorCyr"/>
                <w:b/>
                <w:sz w:val="24"/>
                <w:lang w:val="bg-BG"/>
              </w:rPr>
              <w:t>Дейност</w:t>
            </w:r>
          </w:p>
        </w:tc>
        <w:tc>
          <w:tcPr>
            <w:tcW w:w="4503" w:type="dxa"/>
          </w:tcPr>
          <w:p w:rsidR="006A3DF4" w:rsidRPr="006A3DF4" w:rsidRDefault="006678DB" w:rsidP="00D123AE">
            <w:pPr>
              <w:rPr>
                <w:rFonts w:ascii="ExcelciorCyr" w:hAnsi="ExcelciorCyr"/>
                <w:sz w:val="24"/>
                <w:lang w:val="bg-BG"/>
              </w:rPr>
            </w:pPr>
            <w:r>
              <w:rPr>
                <w:rFonts w:ascii="ExcelciorCyr" w:hAnsi="ExcelciorCyr"/>
                <w:b/>
                <w:sz w:val="24"/>
                <w:lang w:val="bg-BG"/>
              </w:rPr>
              <w:t>2.</w:t>
            </w:r>
            <w:r w:rsidR="006A3DF4">
              <w:rPr>
                <w:rFonts w:ascii="ExcelciorCyr" w:hAnsi="ExcelciorCyr"/>
                <w:sz w:val="24"/>
                <w:lang w:val="bg-BG"/>
              </w:rPr>
              <w:t xml:space="preserve">  </w:t>
            </w:r>
            <w:r w:rsidR="006A3DF4" w:rsidRPr="00D750B0">
              <w:rPr>
                <w:rFonts w:ascii="ExcelciorCyr" w:hAnsi="ExcelciorCyr"/>
                <w:b/>
                <w:sz w:val="24"/>
                <w:lang w:val="bg-BG"/>
              </w:rPr>
              <w:t>Задача</w:t>
            </w:r>
          </w:p>
        </w:tc>
        <w:tc>
          <w:tcPr>
            <w:tcW w:w="3152" w:type="dxa"/>
          </w:tcPr>
          <w:p w:rsidR="006A3DF4" w:rsidRPr="00D750B0" w:rsidRDefault="006A3DF4" w:rsidP="009307C1">
            <w:pPr>
              <w:ind w:right="-3652"/>
              <w:rPr>
                <w:rFonts w:ascii="ExcelciorCyr" w:hAnsi="ExcelciorCyr"/>
                <w:b/>
                <w:sz w:val="24"/>
                <w:lang w:val="bg-BG"/>
              </w:rPr>
            </w:pPr>
            <w:r w:rsidRPr="00D750B0">
              <w:rPr>
                <w:rFonts w:ascii="ExcelciorCyr" w:hAnsi="ExcelciorCyr"/>
                <w:b/>
                <w:sz w:val="24"/>
              </w:rPr>
              <w:t>3</w:t>
            </w:r>
            <w:r w:rsidR="006678DB">
              <w:rPr>
                <w:rFonts w:ascii="ExcelciorCyr" w:hAnsi="ExcelciorCyr"/>
                <w:b/>
                <w:sz w:val="24"/>
                <w:lang w:val="bg-BG"/>
              </w:rPr>
              <w:t xml:space="preserve">. </w:t>
            </w:r>
            <w:r w:rsidRPr="00D750B0">
              <w:rPr>
                <w:rFonts w:ascii="ExcelciorCyr" w:hAnsi="ExcelciorCyr"/>
                <w:b/>
                <w:sz w:val="24"/>
                <w:lang w:val="bg-BG"/>
              </w:rPr>
              <w:t>Отговорник</w:t>
            </w:r>
          </w:p>
        </w:tc>
        <w:tc>
          <w:tcPr>
            <w:tcW w:w="2234" w:type="dxa"/>
          </w:tcPr>
          <w:p w:rsidR="006A3DF4" w:rsidRPr="006A3DF4" w:rsidRDefault="006678DB" w:rsidP="00D123AE">
            <w:pPr>
              <w:rPr>
                <w:rFonts w:ascii="ExcelciorCyr" w:hAnsi="ExcelciorCyr"/>
                <w:sz w:val="24"/>
                <w:lang w:val="bg-BG"/>
              </w:rPr>
            </w:pPr>
            <w:r>
              <w:rPr>
                <w:rFonts w:ascii="ExcelciorCyr" w:hAnsi="ExcelciorCyr"/>
                <w:b/>
                <w:sz w:val="24"/>
                <w:lang w:val="bg-BG"/>
              </w:rPr>
              <w:t>4.</w:t>
            </w:r>
            <w:r w:rsidR="006A3DF4">
              <w:rPr>
                <w:rFonts w:ascii="ExcelciorCyr" w:hAnsi="ExcelciorCyr"/>
                <w:sz w:val="24"/>
                <w:lang w:val="bg-BG"/>
              </w:rPr>
              <w:t xml:space="preserve">  </w:t>
            </w:r>
            <w:r w:rsidR="006A3DF4" w:rsidRPr="00D750B0">
              <w:rPr>
                <w:rFonts w:ascii="ExcelciorCyr" w:hAnsi="ExcelciorCyr"/>
                <w:b/>
                <w:sz w:val="24"/>
                <w:lang w:val="bg-BG"/>
              </w:rPr>
              <w:t>Срок</w:t>
            </w:r>
          </w:p>
        </w:tc>
        <w:tc>
          <w:tcPr>
            <w:tcW w:w="2018" w:type="dxa"/>
          </w:tcPr>
          <w:p w:rsidR="006A3DF4" w:rsidRPr="00D750B0" w:rsidRDefault="006A3DF4" w:rsidP="00D123AE">
            <w:pPr>
              <w:rPr>
                <w:rFonts w:ascii="ExcelciorCyr" w:hAnsi="ExcelciorCyr"/>
                <w:b/>
                <w:sz w:val="24"/>
                <w:lang w:val="bg-BG"/>
              </w:rPr>
            </w:pPr>
            <w:r w:rsidRPr="00D750B0">
              <w:rPr>
                <w:rFonts w:ascii="ExcelciorCyr" w:hAnsi="ExcelciorCyr"/>
                <w:b/>
                <w:sz w:val="24"/>
              </w:rPr>
              <w:t>5</w:t>
            </w:r>
            <w:r w:rsidR="002B58FC">
              <w:rPr>
                <w:rFonts w:ascii="ExcelciorCyr" w:hAnsi="ExcelciorCyr"/>
                <w:b/>
                <w:sz w:val="24"/>
                <w:lang w:val="bg-BG"/>
              </w:rPr>
              <w:t xml:space="preserve">. </w:t>
            </w:r>
            <w:r w:rsidRPr="00D750B0">
              <w:rPr>
                <w:rFonts w:ascii="ExcelciorCyr" w:hAnsi="ExcelciorCyr"/>
                <w:b/>
                <w:sz w:val="24"/>
                <w:lang w:val="bg-BG"/>
              </w:rPr>
              <w:t>Източници на финасиране</w:t>
            </w:r>
          </w:p>
        </w:tc>
      </w:tr>
      <w:tr w:rsidR="00B86F1B" w:rsidTr="00AC630E">
        <w:tc>
          <w:tcPr>
            <w:tcW w:w="3402" w:type="dxa"/>
          </w:tcPr>
          <w:p w:rsidR="00B86F1B" w:rsidRPr="00B86F1B" w:rsidRDefault="00B86F1B" w:rsidP="00576D54">
            <w:pPr>
              <w:rPr>
                <w:lang w:val="bg-BG"/>
              </w:rPr>
            </w:pPr>
            <w:r w:rsidRPr="003A68D2">
              <w:rPr>
                <w:b/>
                <w:lang w:val="bg-BG"/>
              </w:rPr>
              <w:t>1.Изготвена нова Програма за управление на отпадъците на община Кнежа за периода 2021 – 2028г</w:t>
            </w:r>
            <w:r w:rsidR="001A2F06" w:rsidRPr="003A68D2">
              <w:rPr>
                <w:b/>
                <w:lang w:val="bg-BG"/>
              </w:rPr>
              <w:t xml:space="preserve">., </w:t>
            </w:r>
            <w:r w:rsidR="001A2F06">
              <w:rPr>
                <w:lang w:val="bg-BG"/>
              </w:rPr>
              <w:t xml:space="preserve">съгласно изискванията на </w:t>
            </w:r>
            <w:r w:rsidR="001A2F06" w:rsidRPr="001A2F06">
              <w:rPr>
                <w:color w:val="000000"/>
                <w:spacing w:val="1"/>
              </w:rPr>
              <w:t>„</w:t>
            </w:r>
            <w:proofErr w:type="spellStart"/>
            <w:r w:rsidR="001A2F06" w:rsidRPr="001A2F06">
              <w:rPr>
                <w:color w:val="000000"/>
              </w:rPr>
              <w:t>Метод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  <w:spacing w:val="-1"/>
              </w:rPr>
              <w:t>чес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</w:rPr>
              <w:t>и</w:t>
            </w:r>
            <w:proofErr w:type="spellEnd"/>
            <w:r w:rsidR="001A2F06" w:rsidRPr="001A2F06">
              <w:rPr>
                <w:color w:val="000000"/>
                <w:spacing w:val="5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7"/>
              </w:rPr>
              <w:t>у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з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ни</w:t>
            </w:r>
            <w:r w:rsidR="001A2F06" w:rsidRPr="001A2F06">
              <w:rPr>
                <w:color w:val="000000"/>
              </w:rPr>
              <w:t>я</w:t>
            </w:r>
            <w:proofErr w:type="spellEnd"/>
            <w:r w:rsidR="001A2F06" w:rsidRPr="001A2F06">
              <w:rPr>
                <w:color w:val="000000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з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з</w:t>
            </w:r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бо</w:t>
            </w:r>
            <w:r w:rsidR="001A2F06" w:rsidRPr="001A2F06">
              <w:rPr>
                <w:color w:val="000000"/>
                <w:spacing w:val="1"/>
              </w:rPr>
              <w:t>т</w:t>
            </w:r>
            <w:r w:rsidR="001A2F06" w:rsidRPr="001A2F06">
              <w:rPr>
                <w:color w:val="000000"/>
              </w:rPr>
              <w:t>в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2"/>
              </w:rPr>
              <w:t>н</w:t>
            </w:r>
            <w:r w:rsidR="001A2F06" w:rsidRPr="001A2F06">
              <w:rPr>
                <w:color w:val="000000"/>
              </w:rPr>
              <w:t>е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общ</w:t>
            </w:r>
            <w:r w:rsidR="001A2F06" w:rsidRPr="001A2F06">
              <w:rPr>
                <w:color w:val="000000"/>
                <w:spacing w:val="1"/>
              </w:rPr>
              <w:t>ин</w:t>
            </w:r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</w:rPr>
              <w:t>и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</w:rPr>
              <w:t>рогр</w:t>
            </w:r>
            <w:r w:rsidR="001A2F06" w:rsidRPr="001A2F06">
              <w:rPr>
                <w:color w:val="000000"/>
                <w:spacing w:val="-1"/>
              </w:rPr>
              <w:t>ам</w:t>
            </w:r>
            <w:r w:rsidR="001A2F06" w:rsidRPr="001A2F06">
              <w:rPr>
                <w:color w:val="000000"/>
              </w:rPr>
              <w:t>и</w:t>
            </w:r>
            <w:proofErr w:type="spellEnd"/>
            <w:r w:rsidR="001A2F06" w:rsidRPr="001A2F06">
              <w:rPr>
                <w:color w:val="000000"/>
                <w:spacing w:val="58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з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59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5"/>
              </w:rPr>
              <w:t>у</w:t>
            </w:r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вл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  <w:spacing w:val="1"/>
              </w:rPr>
              <w:t>ни</w:t>
            </w:r>
            <w:r w:rsidR="001A2F06" w:rsidRPr="001A2F06">
              <w:rPr>
                <w:color w:val="000000"/>
              </w:rPr>
              <w:t>е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56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от</w:t>
            </w:r>
            <w:r w:rsidR="001A2F06" w:rsidRPr="001A2F06">
              <w:rPr>
                <w:color w:val="000000"/>
                <w:spacing w:val="2"/>
              </w:rPr>
              <w:t>п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д</w:t>
            </w:r>
            <w:r w:rsidR="001A2F06" w:rsidRPr="001A2F06">
              <w:rPr>
                <w:color w:val="000000"/>
                <w:spacing w:val="1"/>
              </w:rPr>
              <w:t>ъ</w:t>
            </w:r>
            <w:r w:rsidR="001A2F06" w:rsidRPr="001A2F06">
              <w:rPr>
                <w:color w:val="000000"/>
                <w:spacing w:val="-1"/>
              </w:rPr>
              <w:t>ц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т</w:t>
            </w:r>
            <w:r w:rsidR="001A2F06" w:rsidRPr="001A2F06">
              <w:rPr>
                <w:color w:val="000000"/>
                <w:spacing w:val="-1"/>
              </w:rPr>
              <w:t>е</w:t>
            </w:r>
            <w:proofErr w:type="spellEnd"/>
            <w:r w:rsidR="001A2F06" w:rsidRPr="001A2F06">
              <w:rPr>
                <w:color w:val="000000"/>
                <w:spacing w:val="-1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за</w:t>
            </w:r>
            <w:proofErr w:type="spellEnd"/>
            <w:r w:rsidR="001A2F06" w:rsidRPr="001A2F06">
              <w:rPr>
                <w:color w:val="000000"/>
                <w:spacing w:val="-1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периода</w:t>
            </w:r>
            <w:proofErr w:type="spellEnd"/>
            <w:r w:rsidR="001A2F06" w:rsidRPr="001A2F06">
              <w:rPr>
                <w:color w:val="000000"/>
                <w:spacing w:val="-1"/>
              </w:rPr>
              <w:t xml:space="preserve"> 2021 -2028г.“ </w:t>
            </w:r>
            <w:r w:rsidR="001A2F06" w:rsidRPr="001A2F06">
              <w:rPr>
                <w:color w:val="000000"/>
              </w:rPr>
              <w:t xml:space="preserve">, </w:t>
            </w:r>
            <w:proofErr w:type="spellStart"/>
            <w:r w:rsidR="001A2F06" w:rsidRPr="001A2F06">
              <w:rPr>
                <w:color w:val="000000"/>
                <w:spacing w:val="-5"/>
              </w:rPr>
              <w:t>у</w:t>
            </w:r>
            <w:r w:rsidR="001A2F06" w:rsidRPr="001A2F06">
              <w:rPr>
                <w:color w:val="000000"/>
              </w:rPr>
              <w:t>твърдени</w:t>
            </w:r>
            <w:proofErr w:type="spellEnd"/>
            <w:r w:rsidR="001A2F06" w:rsidRPr="001A2F06">
              <w:rPr>
                <w:color w:val="000000"/>
                <w:spacing w:val="59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</w:rPr>
              <w:t>ъс</w:t>
            </w:r>
            <w:proofErr w:type="spellEnd"/>
            <w:r w:rsidR="001A2F06" w:rsidRPr="001A2F06">
              <w:rPr>
                <w:color w:val="000000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З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</w:rPr>
              <w:t>ов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</w:rPr>
              <w:t>д</w:t>
            </w:r>
            <w:proofErr w:type="spellEnd"/>
            <w:r w:rsidR="001A2F06" w:rsidRPr="001A2F06">
              <w:rPr>
                <w:color w:val="000000"/>
                <w:spacing w:val="3"/>
              </w:rPr>
              <w:t xml:space="preserve"> </w:t>
            </w:r>
            <w:r w:rsidR="001A2F06" w:rsidRPr="001A2F06">
              <w:rPr>
                <w:color w:val="000000"/>
              </w:rPr>
              <w:t>№</w:t>
            </w:r>
            <w:r w:rsidR="001A2F06" w:rsidRPr="001A2F06">
              <w:rPr>
                <w:color w:val="000000"/>
                <w:spacing w:val="1"/>
              </w:rPr>
              <w:t xml:space="preserve"> Р</w:t>
            </w:r>
            <w:r w:rsidR="001A2F06" w:rsidRPr="001A2F06">
              <w:rPr>
                <w:color w:val="000000"/>
              </w:rPr>
              <w:t>Д</w:t>
            </w:r>
            <w:r w:rsidR="001A2F06" w:rsidRPr="001A2F06">
              <w:rPr>
                <w:color w:val="000000"/>
                <w:spacing w:val="-1"/>
              </w:rPr>
              <w:t>-</w:t>
            </w:r>
            <w:r w:rsidR="001A2F06" w:rsidRPr="001A2F06">
              <w:rPr>
                <w:color w:val="000000"/>
              </w:rPr>
              <w:t xml:space="preserve"> 883/23.09.2021</w:t>
            </w:r>
            <w:r w:rsidR="001A2F06" w:rsidRPr="001A2F06">
              <w:rPr>
                <w:color w:val="000000"/>
                <w:spacing w:val="4"/>
              </w:rPr>
              <w:t xml:space="preserve"> </w:t>
            </w:r>
            <w:r w:rsidR="001A2F06" w:rsidRPr="001A2F06">
              <w:rPr>
                <w:color w:val="000000"/>
              </w:rPr>
              <w:t>г</w:t>
            </w:r>
            <w:r w:rsidR="001A2F06" w:rsidRPr="001A2F06">
              <w:rPr>
                <w:color w:val="000000" w:themeColor="text1"/>
              </w:rPr>
              <w:t>.</w:t>
            </w:r>
            <w:r w:rsidR="001A2F06" w:rsidRPr="001A2F06">
              <w:rPr>
                <w:color w:val="000000"/>
                <w:spacing w:val="1"/>
              </w:rPr>
              <w:t xml:space="preserve"> </w:t>
            </w:r>
            <w:r w:rsidR="001A2F06" w:rsidRPr="001A2F06">
              <w:rPr>
                <w:color w:val="000000"/>
                <w:spacing w:val="2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1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М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  <w:spacing w:val="-1"/>
              </w:rPr>
              <w:t>н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</w:rPr>
              <w:t>т</w:t>
            </w:r>
            <w:r w:rsidR="001A2F06" w:rsidRPr="001A2F06">
              <w:rPr>
                <w:color w:val="000000"/>
                <w:spacing w:val="-2"/>
              </w:rPr>
              <w:t>ъ</w:t>
            </w:r>
            <w:r w:rsidR="001A2F06" w:rsidRPr="001A2F06">
              <w:rPr>
                <w:color w:val="000000"/>
              </w:rPr>
              <w:t>ра</w:t>
            </w:r>
            <w:proofErr w:type="spellEnd"/>
            <w:r w:rsidR="001A2F06" w:rsidRPr="001A2F06">
              <w:rPr>
                <w:color w:val="000000"/>
                <w:spacing w:val="1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1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о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</w:rPr>
              <w:t>ол</w:t>
            </w:r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та</w:t>
            </w:r>
            <w:proofErr w:type="spellEnd"/>
            <w:r w:rsidR="001A2F06" w:rsidRPr="001A2F06">
              <w:rPr>
                <w:color w:val="000000"/>
                <w:spacing w:val="1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</w:rPr>
              <w:t>да</w:t>
            </w:r>
            <w:proofErr w:type="spellEnd"/>
            <w:r w:rsidR="001A2F06" w:rsidRPr="001A2F06">
              <w:rPr>
                <w:color w:val="000000"/>
                <w:spacing w:val="2"/>
              </w:rPr>
              <w:t xml:space="preserve"> </w:t>
            </w:r>
            <w:r w:rsidR="001A2F06" w:rsidRPr="001A2F06">
              <w:rPr>
                <w:color w:val="000000"/>
              </w:rPr>
              <w:t>и</w:t>
            </w:r>
            <w:r w:rsidR="001A2F06" w:rsidRPr="001A2F06">
              <w:rPr>
                <w:color w:val="000000"/>
                <w:spacing w:val="3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вод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т</w:t>
            </w:r>
            <w:r w:rsidR="001A2F06" w:rsidRPr="001A2F06">
              <w:rPr>
                <w:color w:val="000000"/>
                <w:spacing w:val="-1"/>
              </w:rPr>
              <w:t>е</w:t>
            </w:r>
            <w:proofErr w:type="spellEnd"/>
            <w:r w:rsidR="001A2F06" w:rsidRPr="001A2F06">
              <w:rPr>
                <w:color w:val="000000"/>
              </w:rPr>
              <w:t>,</w:t>
            </w:r>
            <w:r w:rsidR="001A2F06" w:rsidRPr="001A2F06">
              <w:rPr>
                <w:color w:val="000000"/>
                <w:spacing w:val="2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</w:rPr>
              <w:t>то</w:t>
            </w:r>
            <w:proofErr w:type="spellEnd"/>
            <w:r w:rsidR="001A2F06" w:rsidRPr="001A2F06">
              <w:rPr>
                <w:color w:val="000000"/>
              </w:rPr>
              <w:t xml:space="preserve"> и</w:t>
            </w:r>
            <w:r w:rsidR="001A2F06" w:rsidRPr="001A2F06">
              <w:rPr>
                <w:color w:val="000000"/>
                <w:spacing w:val="3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</w:rPr>
              <w:t>ъс</w:t>
            </w:r>
            <w:proofErr w:type="spellEnd"/>
            <w:r w:rsidR="001A2F06" w:rsidRPr="001A2F06">
              <w:rPr>
                <w:color w:val="000000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с</w:t>
            </w:r>
            <w:r w:rsidR="001A2F06" w:rsidRPr="001A2F06">
              <w:rPr>
                <w:color w:val="000000"/>
              </w:rPr>
              <w:t>т</w:t>
            </w:r>
            <w:r w:rsidR="001A2F06" w:rsidRPr="001A2F06">
              <w:rPr>
                <w:color w:val="000000"/>
                <w:spacing w:val="2"/>
              </w:rPr>
              <w:t>р</w:t>
            </w:r>
            <w:r w:rsidR="001A2F06" w:rsidRPr="001A2F06">
              <w:rPr>
                <w:color w:val="000000"/>
                <w:spacing w:val="-5"/>
              </w:rPr>
              <w:t>у</w:t>
            </w:r>
            <w:r w:rsidR="001A2F06" w:rsidRPr="001A2F06">
              <w:rPr>
                <w:color w:val="000000"/>
                <w:spacing w:val="1"/>
              </w:rPr>
              <w:t>к</w:t>
            </w:r>
            <w:r w:rsidR="001A2F06" w:rsidRPr="001A2F06">
              <w:rPr>
                <w:color w:val="000000"/>
                <w:spacing w:val="3"/>
              </w:rPr>
              <w:t>т</w:t>
            </w:r>
            <w:r w:rsidR="001A2F06" w:rsidRPr="001A2F06">
              <w:rPr>
                <w:color w:val="000000"/>
                <w:spacing w:val="-5"/>
              </w:rPr>
              <w:t>у</w:t>
            </w:r>
            <w:r w:rsidR="001A2F06" w:rsidRPr="001A2F06">
              <w:rPr>
                <w:color w:val="000000"/>
                <w:spacing w:val="2"/>
              </w:rPr>
              <w:t>р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т</w:t>
            </w:r>
            <w:r w:rsidR="001A2F06" w:rsidRPr="001A2F06">
              <w:rPr>
                <w:color w:val="000000"/>
                <w:spacing w:val="-1"/>
              </w:rPr>
              <w:t>а</w:t>
            </w:r>
            <w:proofErr w:type="spellEnd"/>
            <w:r w:rsidR="001A2F06" w:rsidRPr="001A2F06">
              <w:rPr>
                <w:color w:val="000000"/>
              </w:rPr>
              <w:t>,</w:t>
            </w:r>
            <w:r w:rsidR="001A2F06" w:rsidRPr="001A2F06">
              <w:rPr>
                <w:color w:val="000000"/>
                <w:spacing w:val="5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ц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</w:rPr>
              <w:t>л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те</w:t>
            </w:r>
            <w:proofErr w:type="spellEnd"/>
            <w:r w:rsidR="001A2F06" w:rsidRPr="001A2F06">
              <w:rPr>
                <w:color w:val="000000"/>
                <w:spacing w:val="4"/>
              </w:rPr>
              <w:t xml:space="preserve"> </w:t>
            </w:r>
            <w:r w:rsidR="001A2F06" w:rsidRPr="001A2F06">
              <w:rPr>
                <w:color w:val="000000"/>
              </w:rPr>
              <w:t>и</w:t>
            </w:r>
            <w:r w:rsidR="001A2F06" w:rsidRPr="001A2F06">
              <w:rPr>
                <w:color w:val="000000"/>
                <w:spacing w:val="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1"/>
              </w:rPr>
              <w:t>п</w:t>
            </w:r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</w:rPr>
              <w:t>дв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жд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1"/>
              </w:rPr>
              <w:t>ни</w:t>
            </w:r>
            <w:r w:rsidR="001A2F06" w:rsidRPr="001A2F06">
              <w:rPr>
                <w:color w:val="000000"/>
              </w:rPr>
              <w:t>ята</w:t>
            </w:r>
            <w:proofErr w:type="spellEnd"/>
            <w:r w:rsidR="001A2F06" w:rsidRPr="001A2F06">
              <w:rPr>
                <w:color w:val="000000"/>
                <w:spacing w:val="4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4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Н</w:t>
            </w:r>
            <w:r w:rsidR="001A2F06" w:rsidRPr="001A2F06">
              <w:rPr>
                <w:color w:val="000000"/>
                <w:spacing w:val="-1"/>
              </w:rPr>
              <w:t>ац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о</w:t>
            </w:r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л</w:t>
            </w:r>
            <w:r w:rsidR="001A2F06" w:rsidRPr="001A2F06">
              <w:rPr>
                <w:color w:val="000000"/>
                <w:spacing w:val="-1"/>
              </w:rPr>
              <w:t>н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я</w:t>
            </w:r>
            <w:proofErr w:type="spellEnd"/>
            <w:r w:rsidR="001A2F06" w:rsidRPr="001A2F06">
              <w:rPr>
                <w:color w:val="000000"/>
                <w:spacing w:val="5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</w:rPr>
              <w:t>л</w:t>
            </w:r>
            <w:r w:rsidR="001A2F06" w:rsidRPr="001A2F06">
              <w:rPr>
                <w:color w:val="000000"/>
                <w:spacing w:val="-3"/>
              </w:rPr>
              <w:t>а</w:t>
            </w:r>
            <w:r w:rsidR="001A2F06" w:rsidRPr="001A2F06">
              <w:rPr>
                <w:color w:val="000000"/>
              </w:rPr>
              <w:t>н</w:t>
            </w:r>
            <w:proofErr w:type="spellEnd"/>
            <w:r w:rsidR="001A2F06" w:rsidRPr="001A2F06">
              <w:rPr>
                <w:color w:val="000000"/>
                <w:spacing w:val="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з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6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-7"/>
              </w:rPr>
              <w:t>у</w:t>
            </w:r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</w:rPr>
              <w:t>р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  <w:spacing w:val="2"/>
              </w:rPr>
              <w:t>в</w:t>
            </w:r>
            <w:r w:rsidR="001A2F06" w:rsidRPr="001A2F06">
              <w:rPr>
                <w:color w:val="000000"/>
              </w:rPr>
              <w:t>л</w:t>
            </w:r>
            <w:r w:rsidR="001A2F06" w:rsidRPr="001A2F06">
              <w:rPr>
                <w:color w:val="000000"/>
                <w:spacing w:val="-1"/>
              </w:rPr>
              <w:t>е</w:t>
            </w:r>
            <w:r w:rsidR="001A2F06" w:rsidRPr="001A2F06">
              <w:rPr>
                <w:color w:val="000000"/>
                <w:spacing w:val="1"/>
              </w:rPr>
              <w:t>ни</w:t>
            </w:r>
            <w:r w:rsidR="001A2F06" w:rsidRPr="001A2F06">
              <w:rPr>
                <w:color w:val="000000"/>
              </w:rPr>
              <w:t>е</w:t>
            </w:r>
            <w:proofErr w:type="spellEnd"/>
            <w:r w:rsidR="001A2F06" w:rsidRPr="001A2F06">
              <w:rPr>
                <w:color w:val="000000"/>
                <w:spacing w:val="4"/>
              </w:rPr>
              <w:t xml:space="preserve"> </w:t>
            </w:r>
            <w:proofErr w:type="spellStart"/>
            <w:r w:rsidR="001A2F06" w:rsidRPr="001A2F06">
              <w:rPr>
                <w:color w:val="000000"/>
                <w:spacing w:val="1"/>
              </w:rPr>
              <w:t>н</w:t>
            </w:r>
            <w:r w:rsidR="001A2F06" w:rsidRPr="001A2F06">
              <w:rPr>
                <w:color w:val="000000"/>
              </w:rPr>
              <w:t>а</w:t>
            </w:r>
            <w:proofErr w:type="spellEnd"/>
            <w:r w:rsidR="001A2F06" w:rsidRPr="001A2F06">
              <w:rPr>
                <w:color w:val="000000"/>
                <w:spacing w:val="4"/>
              </w:rPr>
              <w:t xml:space="preserve"> </w:t>
            </w:r>
            <w:proofErr w:type="spellStart"/>
            <w:r w:rsidR="001A2F06" w:rsidRPr="001A2F06">
              <w:rPr>
                <w:color w:val="000000"/>
              </w:rPr>
              <w:t>о</w:t>
            </w:r>
            <w:r w:rsidR="001A2F06" w:rsidRPr="001A2F06">
              <w:rPr>
                <w:color w:val="000000"/>
                <w:spacing w:val="-2"/>
              </w:rPr>
              <w:t>т</w:t>
            </w:r>
            <w:r w:rsidR="001A2F06" w:rsidRPr="001A2F06">
              <w:rPr>
                <w:color w:val="000000"/>
                <w:spacing w:val="1"/>
              </w:rPr>
              <w:t>п</w:t>
            </w:r>
            <w:r w:rsidR="001A2F06" w:rsidRPr="001A2F06">
              <w:rPr>
                <w:color w:val="000000"/>
                <w:spacing w:val="-1"/>
              </w:rPr>
              <w:t>а</w:t>
            </w:r>
            <w:r w:rsidR="001A2F06" w:rsidRPr="001A2F06">
              <w:rPr>
                <w:color w:val="000000"/>
              </w:rPr>
              <w:t>д</w:t>
            </w:r>
            <w:r w:rsidR="001A2F06" w:rsidRPr="001A2F06">
              <w:rPr>
                <w:color w:val="000000"/>
                <w:spacing w:val="1"/>
              </w:rPr>
              <w:t>ъ</w:t>
            </w:r>
            <w:r w:rsidR="001A2F06" w:rsidRPr="001A2F06">
              <w:rPr>
                <w:color w:val="000000"/>
                <w:spacing w:val="-1"/>
              </w:rPr>
              <w:t>ц</w:t>
            </w:r>
            <w:r w:rsidR="001A2F06" w:rsidRPr="001A2F06">
              <w:rPr>
                <w:color w:val="000000"/>
                <w:spacing w:val="1"/>
              </w:rPr>
              <w:t>и</w:t>
            </w:r>
            <w:r w:rsidR="001A2F06" w:rsidRPr="001A2F06">
              <w:rPr>
                <w:color w:val="000000"/>
              </w:rPr>
              <w:t>те</w:t>
            </w:r>
            <w:proofErr w:type="spellEnd"/>
            <w:r w:rsidR="001A2F06" w:rsidRPr="001A2F06">
              <w:rPr>
                <w:color w:val="000000"/>
              </w:rPr>
              <w:t xml:space="preserve"> 2021</w:t>
            </w:r>
            <w:r w:rsidR="001A2F06" w:rsidRPr="001A2F06">
              <w:rPr>
                <w:color w:val="000000"/>
                <w:spacing w:val="-1"/>
              </w:rPr>
              <w:t>-</w:t>
            </w:r>
            <w:r w:rsidR="001A2F06" w:rsidRPr="001A2F06">
              <w:rPr>
                <w:color w:val="000000"/>
              </w:rPr>
              <w:t xml:space="preserve">2028 </w:t>
            </w:r>
            <w:r w:rsidR="001A2F06" w:rsidRPr="001A2F06">
              <w:rPr>
                <w:color w:val="000000"/>
                <w:spacing w:val="5"/>
              </w:rPr>
              <w:t xml:space="preserve"> </w:t>
            </w:r>
            <w:r w:rsidR="001A2F06" w:rsidRPr="001A2F06">
              <w:rPr>
                <w:color w:val="000000"/>
              </w:rPr>
              <w:t>г.</w:t>
            </w:r>
          </w:p>
        </w:tc>
        <w:tc>
          <w:tcPr>
            <w:tcW w:w="4503" w:type="dxa"/>
          </w:tcPr>
          <w:p w:rsidR="00B86F1B" w:rsidRDefault="00B86F1B" w:rsidP="00B86F1B">
            <w:pPr>
              <w:ind w:left="-108" w:right="-540"/>
              <w:rPr>
                <w:color w:val="000000"/>
                <w:lang w:val="bg-BG"/>
              </w:rPr>
            </w:pPr>
            <w:r w:rsidRPr="00B86F1B">
              <w:rPr>
                <w:lang w:val="bg-BG"/>
              </w:rPr>
              <w:t>Приета с Решение</w:t>
            </w:r>
            <w:r w:rsidRPr="00B86F1B">
              <w:rPr>
                <w:b/>
                <w:lang w:val="bg-BG"/>
              </w:rPr>
              <w:t xml:space="preserve"> </w:t>
            </w:r>
            <w:r w:rsidRPr="00B86F1B">
              <w:rPr>
                <w:color w:val="000000"/>
                <w:lang w:val="bg-BG"/>
              </w:rPr>
              <w:t xml:space="preserve">№ 470/28.01.2022г. на </w:t>
            </w:r>
          </w:p>
          <w:p w:rsidR="00B86F1B" w:rsidRPr="00B86F1B" w:rsidRDefault="00B86F1B" w:rsidP="00B86F1B">
            <w:pPr>
              <w:ind w:left="-360" w:right="-540"/>
              <w:rPr>
                <w:color w:val="000000"/>
                <w:lang w:val="bg-BG"/>
              </w:rPr>
            </w:pPr>
            <w:r w:rsidRPr="00B86F1B">
              <w:rPr>
                <w:color w:val="000000"/>
                <w:lang w:val="bg-BG"/>
              </w:rPr>
              <w:t>Об</w:t>
            </w:r>
            <w:r>
              <w:rPr>
                <w:color w:val="000000"/>
                <w:lang w:val="bg-BG"/>
              </w:rPr>
              <w:t xml:space="preserve"> Общински </w:t>
            </w:r>
            <w:r w:rsidRPr="00B86F1B">
              <w:rPr>
                <w:lang w:val="bg-BG"/>
              </w:rPr>
              <w:t xml:space="preserve">съвет гр.Кнежа за </w:t>
            </w:r>
            <w:r>
              <w:rPr>
                <w:lang w:val="bg-BG"/>
              </w:rPr>
              <w:t xml:space="preserve">периода </w:t>
            </w:r>
            <w:r w:rsidRPr="00B86F1B">
              <w:rPr>
                <w:lang w:val="bg-BG"/>
              </w:rPr>
              <w:t>2021</w:t>
            </w:r>
            <w:r>
              <w:rPr>
                <w:lang w:val="bg-BG"/>
              </w:rPr>
              <w:t xml:space="preserve"> – 2028г.</w:t>
            </w:r>
          </w:p>
          <w:p w:rsidR="00B86F1B" w:rsidRPr="00B86F1B" w:rsidRDefault="00B86F1B" w:rsidP="00B86F1B">
            <w:pPr>
              <w:rPr>
                <w:lang w:val="bg-BG"/>
              </w:rPr>
            </w:pPr>
          </w:p>
          <w:p w:rsidR="00B86F1B" w:rsidRDefault="00B86F1B" w:rsidP="00D123AE">
            <w:pPr>
              <w:rPr>
                <w:rFonts w:ascii="ExcelciorCyr" w:hAnsi="ExcelciorCyr"/>
                <w:b/>
                <w:sz w:val="24"/>
                <w:lang w:val="bg-BG"/>
              </w:rPr>
            </w:pPr>
          </w:p>
        </w:tc>
        <w:tc>
          <w:tcPr>
            <w:tcW w:w="3152" w:type="dxa"/>
          </w:tcPr>
          <w:p w:rsidR="00062F80" w:rsidRPr="0091154A" w:rsidRDefault="00062F80" w:rsidP="00062F80">
            <w:pPr>
              <w:ind w:right="-3652"/>
              <w:rPr>
                <w:rFonts w:ascii="ExcelciorCyr" w:hAnsi="ExcelciorCyr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>Общинска</w:t>
            </w:r>
          </w:p>
          <w:p w:rsidR="00B86F1B" w:rsidRPr="00D750B0" w:rsidRDefault="00062F80" w:rsidP="00062F80">
            <w:pPr>
              <w:ind w:right="-3652"/>
              <w:rPr>
                <w:rFonts w:ascii="ExcelciorCyr" w:hAnsi="ExcelciorCyr"/>
                <w:b/>
                <w:sz w:val="24"/>
              </w:rPr>
            </w:pPr>
            <w:r w:rsidRPr="0091154A">
              <w:rPr>
                <w:rFonts w:ascii="ExcelciorCyr" w:hAnsi="ExcelciorCyr"/>
                <w:lang w:val="bg-BG"/>
              </w:rPr>
              <w:t xml:space="preserve"> Администрация</w:t>
            </w:r>
          </w:p>
        </w:tc>
        <w:tc>
          <w:tcPr>
            <w:tcW w:w="2234" w:type="dxa"/>
          </w:tcPr>
          <w:p w:rsidR="00B86F1B" w:rsidRPr="00062F80" w:rsidRDefault="00062F80" w:rsidP="00D123AE">
            <w:pPr>
              <w:rPr>
                <w:rFonts w:ascii="ExcelciorCyr" w:hAnsi="ExcelciorCyr"/>
                <w:lang w:val="bg-BG"/>
              </w:rPr>
            </w:pPr>
            <w:r>
              <w:rPr>
                <w:rFonts w:ascii="ExcelciorCyr" w:hAnsi="ExcelciorCyr"/>
                <w:b/>
                <w:sz w:val="24"/>
                <w:lang w:val="bg-BG"/>
              </w:rPr>
              <w:t xml:space="preserve">      </w:t>
            </w:r>
            <w:r w:rsidRPr="00062F80">
              <w:rPr>
                <w:rFonts w:ascii="ExcelciorCyr" w:hAnsi="ExcelciorCyr"/>
                <w:lang w:val="bg-BG"/>
              </w:rPr>
              <w:t>2021 – 2028г.</w:t>
            </w:r>
          </w:p>
        </w:tc>
        <w:tc>
          <w:tcPr>
            <w:tcW w:w="2018" w:type="dxa"/>
          </w:tcPr>
          <w:p w:rsidR="00062F80" w:rsidRPr="00062F80" w:rsidRDefault="00062F80" w:rsidP="00062F80">
            <w:pPr>
              <w:rPr>
                <w:color w:val="000000" w:themeColor="text1"/>
                <w:lang w:val="bg-BG"/>
              </w:rPr>
            </w:pPr>
            <w:r w:rsidRPr="00062F80">
              <w:rPr>
                <w:color w:val="000000" w:themeColor="text1"/>
                <w:lang w:val="bg-BG"/>
              </w:rPr>
              <w:t>от натрупаните отчисления  по чл.64 от ЗУО</w:t>
            </w:r>
          </w:p>
          <w:p w:rsidR="00B86F1B" w:rsidRPr="00D750B0" w:rsidRDefault="00B86F1B" w:rsidP="00D123AE">
            <w:pPr>
              <w:rPr>
                <w:rFonts w:ascii="ExcelciorCyr" w:hAnsi="ExcelciorCyr"/>
                <w:b/>
                <w:sz w:val="24"/>
              </w:rPr>
            </w:pPr>
          </w:p>
        </w:tc>
      </w:tr>
      <w:tr w:rsidR="00442519" w:rsidTr="00AC630E">
        <w:tc>
          <w:tcPr>
            <w:tcW w:w="3402" w:type="dxa"/>
          </w:tcPr>
          <w:p w:rsidR="00426C4C" w:rsidRPr="00995168" w:rsidRDefault="00A85A26" w:rsidP="00660164">
            <w:pPr>
              <w:pStyle w:val="aa"/>
              <w:ind w:left="0"/>
              <w:rPr>
                <w:rFonts w:ascii="ExcelciorCyr" w:hAnsi="ExcelciorCyr"/>
                <w:lang w:val="bg-BG"/>
              </w:rPr>
            </w:pPr>
            <w:r w:rsidRPr="00995168">
              <w:rPr>
                <w:rFonts w:ascii="ExcelciorCyr" w:hAnsi="ExcelciorCyr"/>
                <w:lang w:val="bg-BG"/>
              </w:rPr>
              <w:t>2</w:t>
            </w:r>
            <w:r w:rsidR="00542A05" w:rsidRPr="00995168">
              <w:rPr>
                <w:rFonts w:ascii="ExcelciorCyr" w:hAnsi="ExcelciorCyr"/>
                <w:lang w:val="bg-BG"/>
              </w:rPr>
              <w:t>.</w:t>
            </w:r>
            <w:r w:rsidR="00B717D4" w:rsidRPr="00995168">
              <w:rPr>
                <w:rFonts w:ascii="ExcelciorCyr" w:hAnsi="ExcelciorCyr"/>
                <w:lang w:val="bg-BG"/>
              </w:rPr>
              <w:t>Подпрограма за предотвратяване образуването на отпадъци в община Кнежа</w:t>
            </w:r>
            <w:r w:rsidR="00B35528" w:rsidRPr="00995168">
              <w:rPr>
                <w:rFonts w:ascii="ExcelciorCyr" w:hAnsi="ExcelciorCyr"/>
                <w:lang w:val="bg-BG"/>
              </w:rPr>
              <w:t>:</w:t>
            </w:r>
          </w:p>
          <w:p w:rsidR="00B35528" w:rsidRPr="00B717D4" w:rsidRDefault="00B35528" w:rsidP="00995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/>
            </w:pPr>
            <w:proofErr w:type="spellStart"/>
            <w:r w:rsidRPr="00B717D4">
              <w:t>Н</w:t>
            </w:r>
            <w:r w:rsidRPr="00B717D4">
              <w:rPr>
                <w:spacing w:val="-1"/>
              </w:rPr>
              <w:t>ам</w:t>
            </w:r>
            <w:r w:rsidRPr="00B717D4">
              <w:rPr>
                <w:spacing w:val="1"/>
              </w:rPr>
              <w:t>а</w:t>
            </w:r>
            <w:r w:rsidRPr="00B717D4">
              <w:rPr>
                <w:spacing w:val="-1"/>
              </w:rPr>
              <w:t>л</w:t>
            </w:r>
            <w:r w:rsidRPr="00B717D4">
              <w:rPr>
                <w:spacing w:val="1"/>
              </w:rPr>
              <w:t>я</w:t>
            </w:r>
            <w:r w:rsidRPr="00B717D4">
              <w:rPr>
                <w:spacing w:val="-1"/>
              </w:rPr>
              <w:t>ва</w:t>
            </w:r>
            <w:r w:rsidRPr="00B717D4">
              <w:t>не</w:t>
            </w:r>
            <w:proofErr w:type="spellEnd"/>
            <w:r w:rsidRPr="00B717D4">
              <w:rPr>
                <w:spacing w:val="-1"/>
              </w:rPr>
              <w:t xml:space="preserve"> </w:t>
            </w:r>
            <w:proofErr w:type="spellStart"/>
            <w:r w:rsidRPr="00B717D4">
              <w:t>на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1"/>
              </w:rPr>
              <w:t>о</w:t>
            </w:r>
            <w:r w:rsidRPr="00B717D4">
              <w:t>тпа</w:t>
            </w:r>
            <w:r w:rsidRPr="00B717D4">
              <w:rPr>
                <w:spacing w:val="-1"/>
              </w:rPr>
              <w:t>д</w:t>
            </w:r>
            <w:r w:rsidRPr="00B717D4">
              <w:t>ъците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1"/>
              </w:rPr>
              <w:t>о</w:t>
            </w:r>
            <w:r w:rsidRPr="00B717D4">
              <w:t>т</w:t>
            </w:r>
            <w:proofErr w:type="spellEnd"/>
            <w:r w:rsidRPr="00B717D4">
              <w:rPr>
                <w:spacing w:val="1"/>
              </w:rPr>
              <w:t xml:space="preserve"> </w:t>
            </w:r>
            <w:proofErr w:type="spellStart"/>
            <w:r w:rsidRPr="00B717D4">
              <w:rPr>
                <w:spacing w:val="-1"/>
              </w:rPr>
              <w:t>ха</w:t>
            </w:r>
            <w:r w:rsidRPr="00B717D4">
              <w:rPr>
                <w:spacing w:val="1"/>
              </w:rPr>
              <w:t>р</w:t>
            </w:r>
            <w:r w:rsidRPr="00B717D4">
              <w:t>тия</w:t>
            </w:r>
            <w:proofErr w:type="spellEnd"/>
            <w:r w:rsidRPr="00B717D4">
              <w:rPr>
                <w:spacing w:val="-1"/>
              </w:rPr>
              <w:t xml:space="preserve"> </w:t>
            </w:r>
            <w:r w:rsidRPr="00B717D4">
              <w:t xml:space="preserve">и </w:t>
            </w:r>
            <w:proofErr w:type="spellStart"/>
            <w:r w:rsidRPr="00B717D4">
              <w:t>д</w:t>
            </w:r>
            <w:r w:rsidRPr="00B717D4">
              <w:rPr>
                <w:spacing w:val="1"/>
              </w:rPr>
              <w:t>р</w:t>
            </w:r>
            <w:r w:rsidRPr="00B717D4">
              <w:rPr>
                <w:spacing w:val="-4"/>
              </w:rPr>
              <w:t>у</w:t>
            </w:r>
            <w:r w:rsidRPr="00B717D4">
              <w:t>ги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1"/>
              </w:rPr>
              <w:t>оф</w:t>
            </w:r>
            <w:r w:rsidRPr="00B717D4">
              <w:t>ис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-1"/>
              </w:rPr>
              <w:t>к</w:t>
            </w:r>
            <w:r w:rsidRPr="00B717D4">
              <w:rPr>
                <w:spacing w:val="1"/>
              </w:rPr>
              <w:t>о</w:t>
            </w:r>
            <w:r w:rsidRPr="00B717D4">
              <w:t>н</w:t>
            </w:r>
            <w:r w:rsidRPr="00B717D4">
              <w:rPr>
                <w:spacing w:val="1"/>
              </w:rPr>
              <w:t>с</w:t>
            </w:r>
            <w:r w:rsidRPr="00B717D4">
              <w:rPr>
                <w:spacing w:val="-4"/>
              </w:rPr>
              <w:t>у</w:t>
            </w:r>
            <w:r w:rsidRPr="00B717D4">
              <w:rPr>
                <w:spacing w:val="1"/>
              </w:rPr>
              <w:t>м</w:t>
            </w:r>
            <w:r w:rsidRPr="00B717D4">
              <w:rPr>
                <w:spacing w:val="-1"/>
              </w:rPr>
              <w:t>а</w:t>
            </w:r>
            <w:r w:rsidRPr="00B717D4">
              <w:t>ти</w:t>
            </w:r>
            <w:r w:rsidRPr="00B717D4">
              <w:rPr>
                <w:spacing w:val="-1"/>
              </w:rPr>
              <w:t>в</w:t>
            </w:r>
            <w:r w:rsidRPr="00B717D4">
              <w:t>и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1"/>
              </w:rPr>
              <w:t>чр</w:t>
            </w:r>
            <w:r w:rsidRPr="00B717D4">
              <w:rPr>
                <w:spacing w:val="-1"/>
              </w:rPr>
              <w:t>е</w:t>
            </w:r>
            <w:r w:rsidRPr="00B717D4">
              <w:t>з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-1"/>
              </w:rPr>
              <w:t>в</w:t>
            </w:r>
            <w:r w:rsidRPr="00B717D4">
              <w:t>ъв</w:t>
            </w:r>
            <w:r w:rsidRPr="00B717D4">
              <w:rPr>
                <w:spacing w:val="-1"/>
              </w:rPr>
              <w:t>е</w:t>
            </w:r>
            <w:r w:rsidRPr="00B717D4">
              <w:t>жд</w:t>
            </w:r>
            <w:r w:rsidRPr="00B717D4">
              <w:rPr>
                <w:spacing w:val="-1"/>
              </w:rPr>
              <w:t>а</w:t>
            </w:r>
            <w:r w:rsidRPr="00B717D4">
              <w:rPr>
                <w:spacing w:val="2"/>
              </w:rPr>
              <w:t>н</w:t>
            </w:r>
            <w:r w:rsidRPr="00B717D4">
              <w:t>е</w:t>
            </w:r>
            <w:proofErr w:type="spellEnd"/>
            <w:r w:rsidRPr="00B717D4">
              <w:t xml:space="preserve"> </w:t>
            </w:r>
            <w:proofErr w:type="spellStart"/>
            <w:r w:rsidRPr="00B717D4">
              <w:t>на</w:t>
            </w:r>
            <w:proofErr w:type="spellEnd"/>
          </w:p>
          <w:p w:rsidR="00B35528" w:rsidRPr="00B35528" w:rsidRDefault="00B35528" w:rsidP="00995168">
            <w:pPr>
              <w:pStyle w:val="aa"/>
              <w:ind w:left="0"/>
              <w:rPr>
                <w:rFonts w:ascii="ExcelciorCyr" w:hAnsi="ExcelciorCyr"/>
                <w:b/>
                <w:lang w:val="bg-BG"/>
              </w:rPr>
            </w:pPr>
            <w:r w:rsidRPr="00B717D4">
              <w:rPr>
                <w:spacing w:val="-1"/>
              </w:rPr>
              <w:t>„</w:t>
            </w:r>
            <w:proofErr w:type="spellStart"/>
            <w:r w:rsidRPr="00B717D4">
              <w:rPr>
                <w:spacing w:val="-1"/>
              </w:rPr>
              <w:t>ел</w:t>
            </w:r>
            <w:r w:rsidRPr="00B717D4">
              <w:rPr>
                <w:spacing w:val="1"/>
              </w:rPr>
              <w:t>е</w:t>
            </w:r>
            <w:r w:rsidRPr="00B717D4">
              <w:rPr>
                <w:spacing w:val="-1"/>
              </w:rPr>
              <w:t>к</w:t>
            </w:r>
            <w:r w:rsidRPr="00B717D4">
              <w:t>т</w:t>
            </w:r>
            <w:r w:rsidRPr="00B717D4">
              <w:rPr>
                <w:spacing w:val="2"/>
              </w:rPr>
              <w:t>р</w:t>
            </w:r>
            <w:r w:rsidRPr="00B717D4">
              <w:rPr>
                <w:spacing w:val="1"/>
              </w:rPr>
              <w:t>о</w:t>
            </w:r>
            <w:r w:rsidRPr="00B717D4">
              <w:t>н</w:t>
            </w:r>
            <w:r w:rsidRPr="00B717D4">
              <w:rPr>
                <w:spacing w:val="-1"/>
              </w:rPr>
              <w:t>н</w:t>
            </w:r>
            <w:r w:rsidRPr="00B717D4">
              <w:t>о</w:t>
            </w:r>
            <w:proofErr w:type="spellEnd"/>
            <w:r w:rsidRPr="00B717D4">
              <w:t xml:space="preserve"> </w:t>
            </w:r>
            <w:proofErr w:type="spellStart"/>
            <w:r w:rsidRPr="00B717D4">
              <w:rPr>
                <w:spacing w:val="-1"/>
              </w:rPr>
              <w:t>у</w:t>
            </w:r>
            <w:r w:rsidRPr="00B717D4">
              <w:t>п</w:t>
            </w:r>
            <w:r w:rsidRPr="00B717D4">
              <w:rPr>
                <w:spacing w:val="1"/>
              </w:rPr>
              <w:t>р</w:t>
            </w:r>
            <w:r w:rsidRPr="00B717D4">
              <w:rPr>
                <w:spacing w:val="-1"/>
              </w:rPr>
              <w:t>ав</w:t>
            </w:r>
            <w:r w:rsidRPr="00B717D4">
              <w:rPr>
                <w:spacing w:val="1"/>
              </w:rPr>
              <w:t>л</w:t>
            </w:r>
            <w:r w:rsidRPr="00B717D4">
              <w:rPr>
                <w:spacing w:val="-1"/>
              </w:rPr>
              <w:t>е</w:t>
            </w:r>
            <w:r w:rsidRPr="00B717D4">
              <w:t>н</w:t>
            </w:r>
            <w:r w:rsidRPr="00B717D4">
              <w:rPr>
                <w:spacing w:val="-1"/>
              </w:rPr>
              <w:t>и</w:t>
            </w:r>
            <w:r w:rsidRPr="00B717D4">
              <w:t>е</w:t>
            </w:r>
            <w:proofErr w:type="spellEnd"/>
            <w:r w:rsidRPr="00B717D4">
              <w:t>“</w:t>
            </w:r>
          </w:p>
        </w:tc>
        <w:tc>
          <w:tcPr>
            <w:tcW w:w="4503" w:type="dxa"/>
          </w:tcPr>
          <w:p w:rsidR="00581302" w:rsidRPr="00B35528" w:rsidRDefault="00B35528" w:rsidP="00995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/>
              <w:rPr>
                <w:lang w:val="bg-BG"/>
              </w:rPr>
            </w:pPr>
            <w:r w:rsidRPr="00B35528">
              <w:rPr>
                <w:spacing w:val="3"/>
                <w:lang w:val="bg-BG"/>
              </w:rPr>
              <w:t>1.</w:t>
            </w:r>
            <w:proofErr w:type="spellStart"/>
            <w:r w:rsidRPr="00B35528">
              <w:rPr>
                <w:spacing w:val="3"/>
              </w:rPr>
              <w:t>Р</w:t>
            </w:r>
            <w:r w:rsidRPr="00B35528">
              <w:rPr>
                <w:spacing w:val="-1"/>
              </w:rPr>
              <w:t>еал</w:t>
            </w:r>
            <w:r w:rsidRPr="00B35528">
              <w:t>изи</w:t>
            </w:r>
            <w:r w:rsidRPr="00B35528">
              <w:rPr>
                <w:spacing w:val="1"/>
              </w:rPr>
              <w:t>р</w:t>
            </w:r>
            <w:r w:rsidRPr="00B35528">
              <w:rPr>
                <w:spacing w:val="-1"/>
              </w:rPr>
              <w:t>а</w:t>
            </w:r>
            <w:r w:rsidRPr="00B35528">
              <w:t>но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елек</w:t>
            </w:r>
            <w:r w:rsidRPr="00B35528">
              <w:t>т</w:t>
            </w:r>
            <w:r w:rsidRPr="00B35528">
              <w:rPr>
                <w:spacing w:val="2"/>
              </w:rPr>
              <w:t>р</w:t>
            </w:r>
            <w:r w:rsidRPr="00B35528">
              <w:rPr>
                <w:spacing w:val="1"/>
              </w:rPr>
              <w:t>о</w:t>
            </w:r>
            <w:r w:rsidRPr="00B35528">
              <w:t>н</w:t>
            </w:r>
            <w:r w:rsidRPr="00B35528">
              <w:rPr>
                <w:spacing w:val="-1"/>
              </w:rPr>
              <w:t>н</w:t>
            </w:r>
            <w:r w:rsidRPr="00B35528">
              <w:t>о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у</w:t>
            </w:r>
            <w:r w:rsidRPr="00B35528">
              <w:t>п</w:t>
            </w:r>
            <w:r w:rsidRPr="00B35528">
              <w:rPr>
                <w:spacing w:val="1"/>
              </w:rPr>
              <w:t>р</w:t>
            </w:r>
            <w:r w:rsidRPr="00B35528">
              <w:rPr>
                <w:spacing w:val="-1"/>
              </w:rPr>
              <w:t>ав</w:t>
            </w:r>
            <w:r w:rsidRPr="00B35528">
              <w:rPr>
                <w:spacing w:val="1"/>
              </w:rPr>
              <w:t>л</w:t>
            </w:r>
            <w:r w:rsidRPr="00B35528">
              <w:rPr>
                <w:spacing w:val="-1"/>
              </w:rPr>
              <w:t>е</w:t>
            </w:r>
            <w:r w:rsidRPr="00B35528">
              <w:t>н</w:t>
            </w:r>
            <w:r w:rsidRPr="00B35528">
              <w:rPr>
                <w:spacing w:val="-1"/>
              </w:rPr>
              <w:t>и</w:t>
            </w:r>
            <w:r w:rsidRPr="00B35528">
              <w:t>е</w:t>
            </w:r>
            <w:proofErr w:type="spellEnd"/>
            <w:r w:rsidR="00D907F3">
              <w:rPr>
                <w:lang w:val="bg-BG"/>
              </w:rPr>
              <w:t>, чрез Интегрирана система за електронен обмен на документи и данни.</w:t>
            </w:r>
          </w:p>
          <w:p w:rsidR="00B35528" w:rsidRPr="00B35528" w:rsidRDefault="00B35528" w:rsidP="00995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/>
              <w:rPr>
                <w:lang w:val="bg-BG"/>
              </w:rPr>
            </w:pPr>
          </w:p>
          <w:p w:rsidR="007D716E" w:rsidRPr="00B35528" w:rsidRDefault="00B35528" w:rsidP="009951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 w:right="65"/>
              <w:rPr>
                <w:lang w:val="bg-BG"/>
              </w:rPr>
            </w:pPr>
            <w:r w:rsidRPr="00B35528">
              <w:rPr>
                <w:lang w:val="bg-BG"/>
              </w:rPr>
              <w:t>2.</w:t>
            </w:r>
            <w:proofErr w:type="spellStart"/>
            <w:r w:rsidRPr="00B35528">
              <w:t>Б</w:t>
            </w:r>
            <w:r w:rsidRPr="00B35528">
              <w:rPr>
                <w:spacing w:val="1"/>
              </w:rPr>
              <w:t>ро</w:t>
            </w:r>
            <w:r w:rsidRPr="00B35528">
              <w:t>й</w:t>
            </w:r>
            <w:proofErr w:type="spellEnd"/>
            <w:r w:rsidRPr="00B35528">
              <w:t xml:space="preserve"> </w:t>
            </w:r>
            <w:proofErr w:type="spellStart"/>
            <w:r w:rsidRPr="00B35528">
              <w:t>и</w:t>
            </w:r>
            <w:r w:rsidRPr="00B35528">
              <w:rPr>
                <w:spacing w:val="-1"/>
              </w:rPr>
              <w:t>нс</w:t>
            </w:r>
            <w:r w:rsidRPr="00B35528">
              <w:t>ти</w:t>
            </w:r>
            <w:r w:rsidRPr="00B35528">
              <w:rPr>
                <w:spacing w:val="3"/>
              </w:rPr>
              <w:t>т</w:t>
            </w:r>
            <w:r w:rsidRPr="00B35528">
              <w:rPr>
                <w:spacing w:val="-4"/>
              </w:rPr>
              <w:t>у</w:t>
            </w:r>
            <w:r w:rsidRPr="00B35528">
              <w:t>ц</w:t>
            </w:r>
            <w:r w:rsidRPr="00B35528">
              <w:rPr>
                <w:spacing w:val="-1"/>
              </w:rPr>
              <w:t>и</w:t>
            </w:r>
            <w:r w:rsidRPr="00B35528">
              <w:t>и</w:t>
            </w:r>
            <w:proofErr w:type="spellEnd"/>
            <w:r w:rsidRPr="00B35528">
              <w:t xml:space="preserve">, </w:t>
            </w:r>
            <w:proofErr w:type="spellStart"/>
            <w:r w:rsidRPr="00B35528">
              <w:rPr>
                <w:spacing w:val="-1"/>
              </w:rPr>
              <w:t>в</w:t>
            </w:r>
            <w:r w:rsidRPr="00B35528">
              <w:t>ъв</w:t>
            </w:r>
            <w:r w:rsidRPr="00B35528">
              <w:rPr>
                <w:spacing w:val="-1"/>
              </w:rPr>
              <w:t>ел</w:t>
            </w:r>
            <w:r w:rsidRPr="00B35528">
              <w:t>и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елек</w:t>
            </w:r>
            <w:r w:rsidRPr="00B35528">
              <w:t>т</w:t>
            </w:r>
            <w:r w:rsidRPr="00B35528">
              <w:rPr>
                <w:spacing w:val="2"/>
              </w:rPr>
              <w:t>р</w:t>
            </w:r>
            <w:r w:rsidRPr="00B35528">
              <w:rPr>
                <w:spacing w:val="1"/>
              </w:rPr>
              <w:t>о</w:t>
            </w:r>
            <w:r w:rsidRPr="00B35528">
              <w:t>н</w:t>
            </w:r>
            <w:r w:rsidRPr="00B35528">
              <w:rPr>
                <w:spacing w:val="-1"/>
              </w:rPr>
              <w:t>н</w:t>
            </w:r>
            <w:r w:rsidRPr="00B35528">
              <w:t>и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ус</w:t>
            </w:r>
            <w:r w:rsidRPr="00B35528">
              <w:rPr>
                <w:spacing w:val="1"/>
              </w:rPr>
              <w:t>л</w:t>
            </w:r>
            <w:r w:rsidRPr="00B35528">
              <w:rPr>
                <w:spacing w:val="-4"/>
              </w:rPr>
              <w:t>у</w:t>
            </w:r>
            <w:r w:rsidRPr="00B35528">
              <w:rPr>
                <w:spacing w:val="3"/>
              </w:rPr>
              <w:t>г</w:t>
            </w:r>
            <w:r w:rsidRPr="00B35528">
              <w:t>и</w:t>
            </w:r>
            <w:proofErr w:type="spellEnd"/>
            <w:r w:rsidRPr="00B35528">
              <w:t>,</w:t>
            </w:r>
            <w:r w:rsidRPr="00B35528">
              <w:rPr>
                <w:spacing w:val="1"/>
              </w:rPr>
              <w:t xml:space="preserve"> </w:t>
            </w:r>
            <w:proofErr w:type="spellStart"/>
            <w:r w:rsidRPr="00B35528">
              <w:rPr>
                <w:spacing w:val="-1"/>
              </w:rPr>
              <w:t>в</w:t>
            </w:r>
            <w:r w:rsidRPr="00B35528">
              <w:rPr>
                <w:spacing w:val="1"/>
              </w:rPr>
              <w:t>о</w:t>
            </w:r>
            <w:r w:rsidRPr="00B35528">
              <w:t>д</w:t>
            </w:r>
            <w:r w:rsidRPr="00B35528">
              <w:rPr>
                <w:spacing w:val="-1"/>
              </w:rPr>
              <w:t>е</w:t>
            </w:r>
            <w:r w:rsidRPr="00B35528">
              <w:t>щи</w:t>
            </w:r>
            <w:proofErr w:type="spellEnd"/>
            <w:r w:rsidRPr="00B35528">
              <w:t xml:space="preserve"> </w:t>
            </w:r>
            <w:proofErr w:type="spellStart"/>
            <w:r w:rsidRPr="00B35528">
              <w:t>до</w:t>
            </w:r>
            <w:proofErr w:type="spellEnd"/>
            <w:r w:rsidRPr="00B35528">
              <w:rPr>
                <w:spacing w:val="1"/>
              </w:rPr>
              <w:t xml:space="preserve"> </w:t>
            </w:r>
            <w:proofErr w:type="spellStart"/>
            <w:r w:rsidRPr="00B35528">
              <w:t>н</w:t>
            </w:r>
            <w:r w:rsidRPr="00B35528">
              <w:rPr>
                <w:spacing w:val="-1"/>
              </w:rPr>
              <w:t>амал</w:t>
            </w:r>
            <w:r w:rsidRPr="00B35528">
              <w:rPr>
                <w:spacing w:val="1"/>
              </w:rPr>
              <w:t>я</w:t>
            </w:r>
            <w:r w:rsidRPr="00B35528">
              <w:rPr>
                <w:spacing w:val="-1"/>
              </w:rPr>
              <w:t>ва</w:t>
            </w:r>
            <w:r w:rsidRPr="00B35528">
              <w:rPr>
                <w:spacing w:val="2"/>
              </w:rPr>
              <w:t>н</w:t>
            </w:r>
            <w:r w:rsidRPr="00B35528">
              <w:rPr>
                <w:spacing w:val="-1"/>
              </w:rPr>
              <w:t>е</w:t>
            </w:r>
            <w:r w:rsidRPr="00B35528">
              <w:t>то</w:t>
            </w:r>
            <w:proofErr w:type="spellEnd"/>
            <w:r w:rsidRPr="00B35528">
              <w:t xml:space="preserve"> </w:t>
            </w:r>
            <w:proofErr w:type="spellStart"/>
            <w:r w:rsidRPr="00B35528">
              <w:t>на</w:t>
            </w:r>
            <w:proofErr w:type="spellEnd"/>
            <w:r w:rsidRPr="00B35528">
              <w:rPr>
                <w:spacing w:val="-1"/>
              </w:rPr>
              <w:t xml:space="preserve"> </w:t>
            </w:r>
            <w:proofErr w:type="spellStart"/>
            <w:r w:rsidRPr="00B35528">
              <w:rPr>
                <w:spacing w:val="1"/>
              </w:rPr>
              <w:t>о</w:t>
            </w:r>
            <w:r w:rsidRPr="00B35528">
              <w:t>тпа</w:t>
            </w:r>
            <w:r w:rsidRPr="00B35528">
              <w:rPr>
                <w:spacing w:val="-1"/>
              </w:rPr>
              <w:t>д</w:t>
            </w:r>
            <w:r w:rsidRPr="00B35528">
              <w:t>ъците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1"/>
              </w:rPr>
              <w:t>о</w:t>
            </w:r>
            <w:r w:rsidRPr="00B35528">
              <w:t>т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ха</w:t>
            </w:r>
            <w:r w:rsidRPr="00B35528">
              <w:rPr>
                <w:spacing w:val="1"/>
              </w:rPr>
              <w:t>р</w:t>
            </w:r>
            <w:r w:rsidRPr="00B35528">
              <w:t>тия</w:t>
            </w:r>
            <w:proofErr w:type="spellEnd"/>
            <w:r w:rsidRPr="00B35528">
              <w:rPr>
                <w:spacing w:val="2"/>
              </w:rPr>
              <w:t xml:space="preserve"> </w:t>
            </w:r>
            <w:r w:rsidRPr="00B35528">
              <w:t xml:space="preserve">и </w:t>
            </w:r>
            <w:proofErr w:type="spellStart"/>
            <w:r w:rsidRPr="00B35528">
              <w:t>д</w:t>
            </w:r>
            <w:r w:rsidRPr="00B35528">
              <w:rPr>
                <w:spacing w:val="1"/>
              </w:rPr>
              <w:t>р</w:t>
            </w:r>
            <w:r w:rsidRPr="00B35528">
              <w:rPr>
                <w:spacing w:val="-4"/>
              </w:rPr>
              <w:t>у</w:t>
            </w:r>
            <w:r w:rsidRPr="00B35528">
              <w:t>ги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1"/>
              </w:rPr>
              <w:t>оф</w:t>
            </w:r>
            <w:r w:rsidRPr="00B35528">
              <w:t>ис</w:t>
            </w:r>
            <w:proofErr w:type="spellEnd"/>
            <w:r w:rsidRPr="00B35528">
              <w:t xml:space="preserve"> </w:t>
            </w:r>
            <w:proofErr w:type="spellStart"/>
            <w:r w:rsidRPr="00B35528">
              <w:rPr>
                <w:spacing w:val="-1"/>
              </w:rPr>
              <w:t>к</w:t>
            </w:r>
            <w:r w:rsidRPr="00B35528">
              <w:rPr>
                <w:spacing w:val="1"/>
              </w:rPr>
              <w:t>о</w:t>
            </w:r>
            <w:r w:rsidRPr="00B35528">
              <w:t>н</w:t>
            </w:r>
            <w:r w:rsidRPr="00B35528">
              <w:rPr>
                <w:spacing w:val="1"/>
              </w:rPr>
              <w:t>с</w:t>
            </w:r>
            <w:r w:rsidRPr="00B35528">
              <w:rPr>
                <w:spacing w:val="-4"/>
              </w:rPr>
              <w:t>у</w:t>
            </w:r>
            <w:r w:rsidRPr="00B35528">
              <w:rPr>
                <w:spacing w:val="1"/>
              </w:rPr>
              <w:t>м</w:t>
            </w:r>
            <w:r w:rsidRPr="00B35528">
              <w:rPr>
                <w:spacing w:val="-1"/>
              </w:rPr>
              <w:t>а</w:t>
            </w:r>
            <w:r w:rsidRPr="00B35528">
              <w:t>ти</w:t>
            </w:r>
            <w:r w:rsidRPr="00B35528">
              <w:rPr>
                <w:spacing w:val="-1"/>
              </w:rPr>
              <w:t>в</w:t>
            </w:r>
            <w:r w:rsidRPr="00B35528">
              <w:t>и</w:t>
            </w:r>
            <w:proofErr w:type="spellEnd"/>
            <w:r w:rsidRPr="00B35528">
              <w:rPr>
                <w:lang w:val="bg-BG"/>
              </w:rPr>
              <w:t>:</w:t>
            </w:r>
            <w:r>
              <w:rPr>
                <w:lang w:val="bg-BG"/>
              </w:rPr>
              <w:t xml:space="preserve"> Общини, Министерства, РИОСВ</w:t>
            </w:r>
            <w:r w:rsidR="00D907F3">
              <w:rPr>
                <w:lang w:val="bg-BG"/>
              </w:rPr>
              <w:t xml:space="preserve"> - та, Областни администрации, РЗИ, НОИ, НСОРБ, Басейнови дирекции</w:t>
            </w:r>
            <w:r>
              <w:rPr>
                <w:lang w:val="bg-BG"/>
              </w:rPr>
              <w:t>.</w:t>
            </w:r>
          </w:p>
        </w:tc>
        <w:tc>
          <w:tcPr>
            <w:tcW w:w="3152" w:type="dxa"/>
          </w:tcPr>
          <w:p w:rsidR="0091154A" w:rsidRPr="0091154A" w:rsidRDefault="0091154A" w:rsidP="009307C1">
            <w:pPr>
              <w:ind w:right="-3652"/>
              <w:rPr>
                <w:rFonts w:ascii="ExcelciorCyr" w:hAnsi="ExcelciorCyr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>Общинска</w:t>
            </w:r>
          </w:p>
          <w:p w:rsidR="00442519" w:rsidRPr="0091154A" w:rsidRDefault="0091154A" w:rsidP="009307C1">
            <w:pPr>
              <w:ind w:right="-3652"/>
              <w:rPr>
                <w:rFonts w:ascii="ExcelciorCyr" w:hAnsi="ExcelciorCyr"/>
                <w:b/>
                <w:sz w:val="24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 xml:space="preserve"> </w:t>
            </w:r>
            <w:r w:rsidR="006E2FDE" w:rsidRPr="0091154A">
              <w:rPr>
                <w:rFonts w:ascii="ExcelciorCyr" w:hAnsi="ExcelciorCyr"/>
                <w:lang w:val="bg-BG"/>
              </w:rPr>
              <w:t>А</w:t>
            </w:r>
            <w:r w:rsidRPr="0091154A">
              <w:rPr>
                <w:rFonts w:ascii="ExcelciorCyr" w:hAnsi="ExcelciorCyr"/>
                <w:lang w:val="bg-BG"/>
              </w:rPr>
              <w:t>дминистрация</w:t>
            </w:r>
            <w:r w:rsidR="006E2FDE">
              <w:rPr>
                <w:rFonts w:ascii="ExcelciorCyr" w:hAnsi="ExcelciorCyr"/>
                <w:lang w:val="bg-BG"/>
              </w:rPr>
              <w:t xml:space="preserve"> и институции</w:t>
            </w:r>
          </w:p>
        </w:tc>
        <w:tc>
          <w:tcPr>
            <w:tcW w:w="2234" w:type="dxa"/>
          </w:tcPr>
          <w:p w:rsidR="00442519" w:rsidRPr="0091154A" w:rsidRDefault="00B86F1B" w:rsidP="001D4C0C">
            <w:pPr>
              <w:jc w:val="center"/>
              <w:rPr>
                <w:rFonts w:ascii="ExcelciorCyr" w:hAnsi="ExcelciorCyr"/>
                <w:lang w:val="bg-BG"/>
              </w:rPr>
            </w:pPr>
            <w:r>
              <w:rPr>
                <w:rFonts w:ascii="ExcelciorCyr" w:hAnsi="ExcelciorCyr"/>
                <w:lang w:val="bg-BG"/>
              </w:rPr>
              <w:t>2021</w:t>
            </w:r>
            <w:r w:rsidR="001D4C0C">
              <w:rPr>
                <w:rFonts w:ascii="ExcelciorCyr" w:hAnsi="ExcelciorCyr"/>
                <w:lang w:val="bg-BG"/>
              </w:rPr>
              <w:t xml:space="preserve"> </w:t>
            </w:r>
            <w:r>
              <w:rPr>
                <w:rFonts w:ascii="ExcelciorCyr" w:hAnsi="ExcelciorCyr"/>
                <w:lang w:val="bg-BG"/>
              </w:rPr>
              <w:t>– 2028</w:t>
            </w:r>
            <w:r w:rsidR="0091154A" w:rsidRPr="0091154A">
              <w:rPr>
                <w:rFonts w:ascii="ExcelciorCyr" w:hAnsi="ExcelciorCyr"/>
                <w:lang w:val="bg-BG"/>
              </w:rPr>
              <w:t xml:space="preserve"> г.</w:t>
            </w:r>
          </w:p>
        </w:tc>
        <w:tc>
          <w:tcPr>
            <w:tcW w:w="2018" w:type="dxa"/>
          </w:tcPr>
          <w:p w:rsidR="00442519" w:rsidRPr="00995168" w:rsidRDefault="00D907F3" w:rsidP="00D123AE">
            <w:pPr>
              <w:rPr>
                <w:rFonts w:ascii="ExcelciorCyr" w:hAnsi="ExcelciorCyr"/>
                <w:lang w:val="bg-BG"/>
              </w:rPr>
            </w:pPr>
            <w:r w:rsidRPr="00995168">
              <w:rPr>
                <w:rFonts w:ascii="ExcelciorCyr" w:hAnsi="ExcelciorCyr"/>
                <w:lang w:val="bg-BG"/>
              </w:rPr>
              <w:t>Държавен бюджет</w:t>
            </w:r>
          </w:p>
          <w:p w:rsidR="001D4C0C" w:rsidRDefault="001D4C0C" w:rsidP="00D123AE">
            <w:pPr>
              <w:rPr>
                <w:rFonts w:ascii="ExcelciorCyr" w:hAnsi="ExcelciorCyr"/>
                <w:b/>
                <w:lang w:val="bg-BG"/>
              </w:rPr>
            </w:pPr>
          </w:p>
          <w:p w:rsidR="001D4C0C" w:rsidRPr="00792A43" w:rsidRDefault="001D4C0C" w:rsidP="00D123AE">
            <w:pPr>
              <w:rPr>
                <w:rFonts w:ascii="ExcelciorCyr" w:hAnsi="ExcelciorCyr"/>
                <w:b/>
                <w:lang w:val="bg-BG"/>
              </w:rPr>
            </w:pPr>
            <w:r>
              <w:rPr>
                <w:rFonts w:ascii="ExcelciorCyr" w:hAnsi="ExcelciorCyr"/>
                <w:b/>
                <w:lang w:val="bg-BG"/>
              </w:rPr>
              <w:t xml:space="preserve">              </w:t>
            </w:r>
          </w:p>
        </w:tc>
      </w:tr>
      <w:tr w:rsidR="006A3DF4" w:rsidRPr="00D9344F" w:rsidTr="00AC630E">
        <w:tc>
          <w:tcPr>
            <w:tcW w:w="3402" w:type="dxa"/>
          </w:tcPr>
          <w:p w:rsidR="0050679A" w:rsidRPr="00995168" w:rsidRDefault="00F94093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76"/>
              <w:rPr>
                <w:lang w:val="bg-BG"/>
              </w:rPr>
            </w:pPr>
            <w:r w:rsidRPr="00995168">
              <w:rPr>
                <w:lang w:val="bg-BG"/>
              </w:rPr>
              <w:t>3</w:t>
            </w:r>
            <w:r w:rsidR="0050679A" w:rsidRPr="00995168">
              <w:rPr>
                <w:lang w:val="bg-BG"/>
              </w:rPr>
              <w:t xml:space="preserve">. Подпрограма за разделно събиране и рециклиране на </w:t>
            </w:r>
            <w:r w:rsidR="0050679A" w:rsidRPr="00995168">
              <w:rPr>
                <w:lang w:val="bg-BG"/>
              </w:rPr>
              <w:lastRenderedPageBreak/>
              <w:t>отпадъци от хартия, пластмаси, метали и стъкло:</w:t>
            </w:r>
          </w:p>
          <w:p w:rsidR="0050679A" w:rsidRPr="00995168" w:rsidRDefault="0050679A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76"/>
              <w:rPr>
                <w:lang w:val="bg-BG"/>
              </w:rPr>
            </w:pPr>
          </w:p>
          <w:p w:rsidR="007D716E" w:rsidRPr="003C5303" w:rsidRDefault="00F94093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76"/>
            </w:pPr>
            <w:r>
              <w:rPr>
                <w:lang w:val="bg-BG"/>
              </w:rPr>
              <w:t>3</w:t>
            </w:r>
            <w:r w:rsidR="00285352">
              <w:rPr>
                <w:lang w:val="bg-BG"/>
              </w:rPr>
              <w:t>.</w:t>
            </w:r>
            <w:r w:rsidR="0050679A">
              <w:rPr>
                <w:lang w:val="bg-BG"/>
              </w:rPr>
              <w:t>1</w:t>
            </w:r>
            <w:r w:rsidR="00542A05" w:rsidRPr="003C5303">
              <w:rPr>
                <w:lang w:val="bg-BG"/>
              </w:rPr>
              <w:t>.</w:t>
            </w:r>
            <w:r w:rsidR="007D716E" w:rsidRPr="003C5303">
              <w:t xml:space="preserve"> </w:t>
            </w:r>
            <w:proofErr w:type="spellStart"/>
            <w:r w:rsidR="007D716E" w:rsidRPr="003C5303">
              <w:t>Съ</w:t>
            </w:r>
            <w:r w:rsidR="007D716E" w:rsidRPr="003C5303">
              <w:rPr>
                <w:spacing w:val="1"/>
              </w:rPr>
              <w:t>з</w:t>
            </w:r>
            <w:r w:rsidR="007D716E" w:rsidRPr="003C5303">
              <w:t>д</w:t>
            </w:r>
            <w:r w:rsidR="007D716E" w:rsidRPr="003C5303">
              <w:rPr>
                <w:spacing w:val="-1"/>
              </w:rPr>
              <w:t>ава</w:t>
            </w:r>
            <w:r w:rsidR="007D716E" w:rsidRPr="003C5303">
              <w:t>не</w:t>
            </w:r>
            <w:proofErr w:type="spellEnd"/>
            <w:r w:rsidR="007D716E" w:rsidRPr="003C5303">
              <w:rPr>
                <w:spacing w:val="21"/>
              </w:rPr>
              <w:t xml:space="preserve"> </w:t>
            </w:r>
            <w:r w:rsidR="007D716E" w:rsidRPr="003C5303">
              <w:t>и</w:t>
            </w:r>
            <w:r w:rsidR="007D716E" w:rsidRPr="003C5303">
              <w:rPr>
                <w:spacing w:val="22"/>
              </w:rPr>
              <w:t xml:space="preserve"> </w:t>
            </w:r>
            <w:proofErr w:type="spellStart"/>
            <w:r w:rsidR="007D716E" w:rsidRPr="003C5303">
              <w:t>п</w:t>
            </w:r>
            <w:r w:rsidR="007D716E" w:rsidRPr="003C5303">
              <w:rPr>
                <w:spacing w:val="1"/>
              </w:rPr>
              <w:t>о</w:t>
            </w:r>
            <w:r w:rsidR="007D716E" w:rsidRPr="003C5303">
              <w:t>д</w:t>
            </w:r>
            <w:r w:rsidR="007D716E" w:rsidRPr="003C5303">
              <w:rPr>
                <w:spacing w:val="-1"/>
              </w:rPr>
              <w:t>д</w:t>
            </w:r>
            <w:r w:rsidR="007D716E" w:rsidRPr="003C5303">
              <w:t>ъ</w:t>
            </w:r>
            <w:r w:rsidR="007D716E" w:rsidRPr="003C5303">
              <w:rPr>
                <w:spacing w:val="2"/>
              </w:rPr>
              <w:t>р</w:t>
            </w:r>
            <w:r w:rsidR="007D716E" w:rsidRPr="003C5303">
              <w:t>жа</w:t>
            </w:r>
            <w:r w:rsidR="007D716E" w:rsidRPr="003C5303">
              <w:rPr>
                <w:spacing w:val="-1"/>
              </w:rPr>
              <w:t>н</w:t>
            </w:r>
            <w:r w:rsidR="007D716E" w:rsidRPr="003C5303">
              <w:t>е</w:t>
            </w:r>
            <w:proofErr w:type="spellEnd"/>
            <w:r w:rsidR="007D716E" w:rsidRPr="003C5303">
              <w:rPr>
                <w:spacing w:val="21"/>
              </w:rPr>
              <w:t xml:space="preserve"> </w:t>
            </w:r>
            <w:proofErr w:type="spellStart"/>
            <w:r w:rsidR="007D716E" w:rsidRPr="003C5303">
              <w:rPr>
                <w:spacing w:val="1"/>
              </w:rPr>
              <w:t>о</w:t>
            </w:r>
            <w:r w:rsidR="007D716E" w:rsidRPr="003C5303">
              <w:t>т</w:t>
            </w:r>
            <w:proofErr w:type="spellEnd"/>
          </w:p>
          <w:p w:rsidR="006A3DF4" w:rsidRDefault="007D716E" w:rsidP="003C5303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72"/>
              <w:rPr>
                <w:lang w:val="bg-BG"/>
              </w:rPr>
            </w:pPr>
            <w:proofErr w:type="spellStart"/>
            <w:r w:rsidRPr="003C5303">
              <w:t>О</w:t>
            </w:r>
            <w:r w:rsidRPr="003C5303">
              <w:rPr>
                <w:spacing w:val="-1"/>
              </w:rPr>
              <w:t>б</w:t>
            </w:r>
            <w:r w:rsidRPr="003C5303">
              <w:t>щи</w:t>
            </w:r>
            <w:r w:rsidRPr="003C5303">
              <w:rPr>
                <w:spacing w:val="-1"/>
              </w:rPr>
              <w:t>на</w:t>
            </w:r>
            <w:r w:rsidRPr="003C5303">
              <w:t>та</w:t>
            </w:r>
            <w:proofErr w:type="spellEnd"/>
            <w:r w:rsidRPr="003C5303">
              <w:rPr>
                <w:spacing w:val="1"/>
              </w:rPr>
              <w:t xml:space="preserve"> </w:t>
            </w:r>
            <w:proofErr w:type="spellStart"/>
            <w:r w:rsidRPr="003C5303">
              <w:t>Кнежа</w:t>
            </w:r>
            <w:proofErr w:type="spellEnd"/>
            <w:r w:rsidRPr="003C5303">
              <w:rPr>
                <w:spacing w:val="1"/>
              </w:rPr>
              <w:t xml:space="preserve"> </w:t>
            </w:r>
            <w:proofErr w:type="spellStart"/>
            <w:r w:rsidRPr="003C5303">
              <w:t>на</w:t>
            </w:r>
            <w:proofErr w:type="spellEnd"/>
            <w:r w:rsidRPr="003C5303">
              <w:t xml:space="preserve"> </w:t>
            </w:r>
            <w:proofErr w:type="spellStart"/>
            <w:r w:rsidRPr="003C5303">
              <w:rPr>
                <w:spacing w:val="1"/>
              </w:rPr>
              <w:t>р</w:t>
            </w:r>
            <w:r w:rsidRPr="003C5303">
              <w:rPr>
                <w:spacing w:val="-1"/>
              </w:rPr>
              <w:t>е</w:t>
            </w:r>
            <w:r w:rsidRPr="003C5303">
              <w:t>ги</w:t>
            </w:r>
            <w:r w:rsidRPr="003C5303">
              <w:rPr>
                <w:spacing w:val="-1"/>
              </w:rPr>
              <w:t>с</w:t>
            </w:r>
            <w:r w:rsidRPr="003C5303">
              <w:t>т</w:t>
            </w:r>
            <w:r w:rsidRPr="003C5303">
              <w:rPr>
                <w:spacing w:val="1"/>
              </w:rPr>
              <w:t>ъ</w:t>
            </w:r>
            <w:r w:rsidRPr="003C5303">
              <w:t>р</w:t>
            </w:r>
            <w:proofErr w:type="spellEnd"/>
            <w:r w:rsidRPr="003C5303">
              <w:rPr>
                <w:spacing w:val="2"/>
              </w:rPr>
              <w:t xml:space="preserve"> </w:t>
            </w:r>
            <w:r w:rsidRPr="003C5303">
              <w:t xml:space="preserve">с </w:t>
            </w:r>
            <w:proofErr w:type="spellStart"/>
            <w:r w:rsidRPr="003C5303">
              <w:t>и</w:t>
            </w:r>
            <w:r w:rsidRPr="003C5303">
              <w:rPr>
                <w:spacing w:val="-1"/>
              </w:rPr>
              <w:t>нф</w:t>
            </w:r>
            <w:r w:rsidRPr="003C5303">
              <w:rPr>
                <w:spacing w:val="1"/>
              </w:rPr>
              <w:t>ор</w:t>
            </w:r>
            <w:r w:rsidRPr="003C5303">
              <w:rPr>
                <w:spacing w:val="-1"/>
              </w:rPr>
              <w:t>ма</w:t>
            </w:r>
            <w:r w:rsidRPr="003C5303">
              <w:t>ц</w:t>
            </w:r>
            <w:r w:rsidRPr="003C5303">
              <w:rPr>
                <w:spacing w:val="-1"/>
              </w:rPr>
              <w:t>и</w:t>
            </w:r>
            <w:r w:rsidRPr="003C5303">
              <w:t>я</w:t>
            </w:r>
            <w:proofErr w:type="spellEnd"/>
            <w:r w:rsidRPr="003C5303">
              <w:rPr>
                <w:spacing w:val="2"/>
              </w:rPr>
              <w:t xml:space="preserve"> </w:t>
            </w:r>
            <w:proofErr w:type="spellStart"/>
            <w:r w:rsidRPr="003C5303">
              <w:rPr>
                <w:spacing w:val="1"/>
              </w:rPr>
              <w:t>з</w:t>
            </w:r>
            <w:r w:rsidRPr="003C5303">
              <w:t>а</w:t>
            </w:r>
            <w:proofErr w:type="spellEnd"/>
            <w:r w:rsidRPr="003C5303">
              <w:t xml:space="preserve"> </w:t>
            </w:r>
            <w:proofErr w:type="spellStart"/>
            <w:r w:rsidRPr="003C5303">
              <w:rPr>
                <w:spacing w:val="-1"/>
              </w:rPr>
              <w:t>мес</w:t>
            </w:r>
            <w:r w:rsidRPr="003C5303">
              <w:t>т</w:t>
            </w:r>
            <w:r w:rsidRPr="003C5303">
              <w:rPr>
                <w:spacing w:val="2"/>
              </w:rPr>
              <w:t>о</w:t>
            </w:r>
            <w:r w:rsidRPr="003C5303">
              <w:t>п</w:t>
            </w:r>
            <w:r w:rsidRPr="003C5303">
              <w:rPr>
                <w:spacing w:val="1"/>
              </w:rPr>
              <w:t>о</w:t>
            </w:r>
            <w:r w:rsidRPr="003C5303">
              <w:rPr>
                <w:spacing w:val="-1"/>
              </w:rPr>
              <w:t>л</w:t>
            </w:r>
            <w:r w:rsidRPr="003C5303">
              <w:rPr>
                <w:spacing w:val="1"/>
              </w:rPr>
              <w:t>о</w:t>
            </w:r>
            <w:r w:rsidRPr="003C5303">
              <w:t>же</w:t>
            </w:r>
            <w:r w:rsidRPr="003C5303">
              <w:rPr>
                <w:spacing w:val="-1"/>
              </w:rPr>
              <w:t>н</w:t>
            </w:r>
            <w:r w:rsidRPr="003C5303">
              <w:t>ие</w:t>
            </w:r>
            <w:proofErr w:type="spellEnd"/>
            <w:r w:rsidRPr="003C5303">
              <w:t xml:space="preserve"> </w:t>
            </w:r>
            <w:r w:rsidRPr="003C5303">
              <w:rPr>
                <w:spacing w:val="31"/>
              </w:rPr>
              <w:t xml:space="preserve"> </w:t>
            </w:r>
            <w:r w:rsidRPr="003C5303">
              <w:t xml:space="preserve">и </w:t>
            </w:r>
            <w:r w:rsidRPr="003C5303">
              <w:rPr>
                <w:spacing w:val="34"/>
              </w:rPr>
              <w:t xml:space="preserve"> </w:t>
            </w:r>
            <w:proofErr w:type="spellStart"/>
            <w:r w:rsidRPr="003C5303">
              <w:t>ц</w:t>
            </w:r>
            <w:r w:rsidRPr="003C5303">
              <w:rPr>
                <w:spacing w:val="-1"/>
              </w:rPr>
              <w:t>е</w:t>
            </w:r>
            <w:r w:rsidRPr="003C5303">
              <w:t>л</w:t>
            </w:r>
            <w:proofErr w:type="spellEnd"/>
            <w:r w:rsidRPr="003C5303">
              <w:t xml:space="preserve"> </w:t>
            </w:r>
            <w:r w:rsidRPr="003C5303">
              <w:rPr>
                <w:spacing w:val="33"/>
              </w:rPr>
              <w:t xml:space="preserve"> </w:t>
            </w:r>
            <w:proofErr w:type="spellStart"/>
            <w:r w:rsidRPr="003C5303">
              <w:t>на</w:t>
            </w:r>
            <w:proofErr w:type="spellEnd"/>
            <w:r w:rsidR="003C5303">
              <w:rPr>
                <w:lang w:val="bg-BG"/>
              </w:rPr>
              <w:t xml:space="preserve"> </w:t>
            </w:r>
            <w:proofErr w:type="spellStart"/>
            <w:r w:rsidRPr="003C5303">
              <w:t>п</w:t>
            </w:r>
            <w:r w:rsidRPr="003C5303">
              <w:rPr>
                <w:spacing w:val="-1"/>
              </w:rPr>
              <w:t>л</w:t>
            </w:r>
            <w:r w:rsidRPr="003C5303">
              <w:rPr>
                <w:spacing w:val="1"/>
              </w:rPr>
              <w:t>о</w:t>
            </w:r>
            <w:r w:rsidRPr="003C5303">
              <w:t>щ</w:t>
            </w:r>
            <w:r w:rsidRPr="003C5303">
              <w:rPr>
                <w:spacing w:val="-1"/>
              </w:rPr>
              <w:t>а</w:t>
            </w:r>
            <w:r w:rsidRPr="003C5303">
              <w:t>д</w:t>
            </w:r>
            <w:r w:rsidRPr="003C5303">
              <w:rPr>
                <w:spacing w:val="-1"/>
              </w:rPr>
              <w:t>к</w:t>
            </w:r>
            <w:r w:rsidRPr="003C5303">
              <w:t>ите</w:t>
            </w:r>
            <w:proofErr w:type="spellEnd"/>
            <w:r w:rsidRPr="003C5303">
              <w:t xml:space="preserve">  </w:t>
            </w:r>
            <w:proofErr w:type="spellStart"/>
            <w:r w:rsidRPr="003C5303">
              <w:rPr>
                <w:spacing w:val="1"/>
              </w:rPr>
              <w:t>з</w:t>
            </w:r>
            <w:r w:rsidRPr="003C5303">
              <w:t>а</w:t>
            </w:r>
            <w:proofErr w:type="spellEnd"/>
            <w:r w:rsidRPr="003C5303">
              <w:t xml:space="preserve"> </w:t>
            </w:r>
            <w:r w:rsidRPr="003C5303">
              <w:rPr>
                <w:spacing w:val="2"/>
              </w:rPr>
              <w:t xml:space="preserve"> </w:t>
            </w:r>
            <w:proofErr w:type="spellStart"/>
            <w:r w:rsidRPr="003C5303">
              <w:t>из</w:t>
            </w:r>
            <w:r w:rsidRPr="003C5303">
              <w:rPr>
                <w:spacing w:val="1"/>
              </w:rPr>
              <w:t>к</w:t>
            </w:r>
            <w:r w:rsidRPr="003C5303">
              <w:rPr>
                <w:spacing w:val="-1"/>
              </w:rPr>
              <w:t>у</w:t>
            </w:r>
            <w:r w:rsidRPr="003C5303">
              <w:rPr>
                <w:spacing w:val="2"/>
              </w:rPr>
              <w:t>п</w:t>
            </w:r>
            <w:r w:rsidRPr="003C5303">
              <w:rPr>
                <w:spacing w:val="-1"/>
              </w:rPr>
              <w:t>ува</w:t>
            </w:r>
            <w:r w:rsidRPr="003C5303">
              <w:t>не</w:t>
            </w:r>
            <w:proofErr w:type="spellEnd"/>
            <w:r w:rsidRPr="003C5303">
              <w:t xml:space="preserve"> </w:t>
            </w:r>
            <w:proofErr w:type="spellStart"/>
            <w:r w:rsidRPr="003C5303">
              <w:t>на</w:t>
            </w:r>
            <w:proofErr w:type="spellEnd"/>
            <w:r w:rsidRPr="003C5303">
              <w:t xml:space="preserve"> </w:t>
            </w:r>
            <w:proofErr w:type="spellStart"/>
            <w:r w:rsidRPr="003C5303">
              <w:t>б</w:t>
            </w:r>
            <w:r w:rsidRPr="003C5303">
              <w:rPr>
                <w:spacing w:val="-1"/>
              </w:rPr>
              <w:t>и</w:t>
            </w:r>
            <w:r w:rsidRPr="003C5303">
              <w:t>т</w:t>
            </w:r>
            <w:r w:rsidRPr="003C5303">
              <w:rPr>
                <w:spacing w:val="2"/>
              </w:rPr>
              <w:t>о</w:t>
            </w:r>
            <w:r w:rsidRPr="003C5303">
              <w:rPr>
                <w:spacing w:val="-1"/>
              </w:rPr>
              <w:t>в</w:t>
            </w:r>
            <w:r w:rsidRPr="003C5303">
              <w:t>и</w:t>
            </w:r>
            <w:proofErr w:type="spellEnd"/>
            <w:r w:rsidRPr="003C5303">
              <w:rPr>
                <w:spacing w:val="1"/>
              </w:rPr>
              <w:t xml:space="preserve"> </w:t>
            </w:r>
            <w:proofErr w:type="spellStart"/>
            <w:r w:rsidRPr="003C5303">
              <w:rPr>
                <w:spacing w:val="1"/>
              </w:rPr>
              <w:t>о</w:t>
            </w:r>
            <w:r w:rsidRPr="003C5303">
              <w:t>тпа</w:t>
            </w:r>
            <w:r w:rsidRPr="003C5303">
              <w:rPr>
                <w:spacing w:val="-1"/>
              </w:rPr>
              <w:t>д</w:t>
            </w:r>
            <w:r w:rsidRPr="003C5303">
              <w:t>ъци</w:t>
            </w:r>
            <w:proofErr w:type="spellEnd"/>
            <w:r w:rsidRPr="003C5303">
              <w:rPr>
                <w:spacing w:val="2"/>
              </w:rPr>
              <w:t xml:space="preserve"> </w:t>
            </w:r>
            <w:proofErr w:type="spellStart"/>
            <w:r w:rsidRPr="003C5303">
              <w:rPr>
                <w:spacing w:val="1"/>
              </w:rPr>
              <w:t>о</w:t>
            </w:r>
            <w:r w:rsidRPr="003C5303">
              <w:t>т</w:t>
            </w:r>
            <w:proofErr w:type="spellEnd"/>
            <w:r w:rsidRPr="003C5303">
              <w:t xml:space="preserve"> </w:t>
            </w:r>
            <w:proofErr w:type="spellStart"/>
            <w:r w:rsidRPr="003C5303">
              <w:rPr>
                <w:spacing w:val="-1"/>
              </w:rPr>
              <w:t>ха</w:t>
            </w:r>
            <w:r w:rsidRPr="003C5303">
              <w:rPr>
                <w:spacing w:val="1"/>
              </w:rPr>
              <w:t>р</w:t>
            </w:r>
            <w:r w:rsidRPr="003C5303">
              <w:t>тия</w:t>
            </w:r>
            <w:proofErr w:type="spellEnd"/>
            <w:r w:rsidRPr="003C5303">
              <w:rPr>
                <w:spacing w:val="1"/>
              </w:rPr>
              <w:t xml:space="preserve"> </w:t>
            </w:r>
            <w:r w:rsidRPr="003C5303">
              <w:t xml:space="preserve">и </w:t>
            </w:r>
            <w:proofErr w:type="spellStart"/>
            <w:r w:rsidRPr="003C5303">
              <w:rPr>
                <w:spacing w:val="-1"/>
              </w:rPr>
              <w:t>ка</w:t>
            </w:r>
            <w:r w:rsidRPr="003C5303">
              <w:rPr>
                <w:spacing w:val="1"/>
              </w:rPr>
              <w:t>р</w:t>
            </w:r>
            <w:r w:rsidRPr="003C5303">
              <w:t>т</w:t>
            </w:r>
            <w:r w:rsidRPr="003C5303">
              <w:rPr>
                <w:spacing w:val="2"/>
              </w:rPr>
              <w:t>о</w:t>
            </w:r>
            <w:r w:rsidRPr="003C5303">
              <w:t>н</w:t>
            </w:r>
            <w:proofErr w:type="spellEnd"/>
            <w:r w:rsidRPr="003C5303">
              <w:t xml:space="preserve">, </w:t>
            </w:r>
            <w:proofErr w:type="spellStart"/>
            <w:r w:rsidRPr="003C5303">
              <w:rPr>
                <w:spacing w:val="-1"/>
              </w:rPr>
              <w:t>ме</w:t>
            </w:r>
            <w:r w:rsidRPr="003C5303">
              <w:t>та</w:t>
            </w:r>
            <w:r w:rsidRPr="003C5303">
              <w:rPr>
                <w:spacing w:val="-1"/>
              </w:rPr>
              <w:t>л</w:t>
            </w:r>
            <w:proofErr w:type="spellEnd"/>
            <w:r w:rsidRPr="003C5303">
              <w:t xml:space="preserve">, </w:t>
            </w:r>
            <w:proofErr w:type="spellStart"/>
            <w:r w:rsidRPr="003C5303">
              <w:t>п</w:t>
            </w:r>
            <w:r w:rsidRPr="003C5303">
              <w:rPr>
                <w:spacing w:val="-1"/>
              </w:rPr>
              <w:t>лас</w:t>
            </w:r>
            <w:r w:rsidRPr="003C5303">
              <w:t>т</w:t>
            </w:r>
            <w:r w:rsidRPr="003C5303">
              <w:rPr>
                <w:spacing w:val="2"/>
              </w:rPr>
              <w:t>м</w:t>
            </w:r>
            <w:r w:rsidRPr="003C5303">
              <w:rPr>
                <w:spacing w:val="-1"/>
              </w:rPr>
              <w:t>ас</w:t>
            </w:r>
            <w:r w:rsidRPr="003C5303">
              <w:t>а</w:t>
            </w:r>
            <w:proofErr w:type="spellEnd"/>
            <w:r w:rsidRPr="003C5303">
              <w:t xml:space="preserve"> </w:t>
            </w:r>
            <w:r w:rsidRPr="003C5303">
              <w:rPr>
                <w:spacing w:val="7"/>
              </w:rPr>
              <w:t xml:space="preserve"> </w:t>
            </w:r>
            <w:r w:rsidRPr="003C5303">
              <w:t xml:space="preserve">и </w:t>
            </w:r>
            <w:r w:rsidRPr="003C5303">
              <w:rPr>
                <w:spacing w:val="6"/>
              </w:rPr>
              <w:t xml:space="preserve"> </w:t>
            </w:r>
            <w:proofErr w:type="spellStart"/>
            <w:r w:rsidRPr="003C5303">
              <w:rPr>
                <w:spacing w:val="-1"/>
              </w:rPr>
              <w:t>с</w:t>
            </w:r>
            <w:r w:rsidRPr="003C5303">
              <w:t>т</w:t>
            </w:r>
            <w:r w:rsidRPr="003C5303">
              <w:rPr>
                <w:spacing w:val="1"/>
              </w:rPr>
              <w:t>ък</w:t>
            </w:r>
            <w:r w:rsidRPr="003C5303">
              <w:rPr>
                <w:spacing w:val="-1"/>
              </w:rPr>
              <w:t>л</w:t>
            </w:r>
            <w:r w:rsidRPr="003C5303">
              <w:t>о</w:t>
            </w:r>
            <w:proofErr w:type="spellEnd"/>
            <w:r w:rsidRPr="003C5303">
              <w:t xml:space="preserve"> </w:t>
            </w:r>
            <w:r w:rsidRPr="003C5303">
              <w:rPr>
                <w:spacing w:val="7"/>
              </w:rPr>
              <w:t xml:space="preserve"> </w:t>
            </w:r>
            <w:r w:rsidRPr="003C5303">
              <w:rPr>
                <w:spacing w:val="2"/>
              </w:rPr>
              <w:t>(</w:t>
            </w:r>
            <w:r w:rsidRPr="003C5303">
              <w:rPr>
                <w:spacing w:val="1"/>
              </w:rPr>
              <w:t>ч</w:t>
            </w:r>
            <w:r w:rsidRPr="003C5303">
              <w:rPr>
                <w:spacing w:val="-1"/>
              </w:rPr>
              <w:t>л</w:t>
            </w:r>
            <w:r w:rsidRPr="003C5303">
              <w:t>.</w:t>
            </w:r>
            <w:r w:rsidRPr="003C5303">
              <w:rPr>
                <w:spacing w:val="1"/>
              </w:rPr>
              <w:t>19</w:t>
            </w:r>
            <w:r w:rsidRPr="003C5303">
              <w:t>,</w:t>
            </w:r>
            <w:r w:rsidRPr="003C5303">
              <w:rPr>
                <w:spacing w:val="-1"/>
              </w:rPr>
              <w:t>ал</w:t>
            </w:r>
            <w:r w:rsidRPr="003C5303">
              <w:t>.</w:t>
            </w:r>
            <w:r w:rsidRPr="003C5303">
              <w:rPr>
                <w:spacing w:val="1"/>
              </w:rPr>
              <w:t>3</w:t>
            </w:r>
            <w:r w:rsidRPr="003C5303">
              <w:t>,</w:t>
            </w:r>
            <w:r w:rsidRPr="003C5303">
              <w:rPr>
                <w:spacing w:val="1"/>
              </w:rPr>
              <w:t xml:space="preserve"> </w:t>
            </w:r>
            <w:r w:rsidRPr="003C5303">
              <w:t>т</w:t>
            </w:r>
            <w:r w:rsidRPr="003C5303">
              <w:rPr>
                <w:spacing w:val="1"/>
              </w:rPr>
              <w:t>.</w:t>
            </w:r>
            <w:r w:rsidRPr="003C5303">
              <w:rPr>
                <w:spacing w:val="-1"/>
              </w:rPr>
              <w:t>1</w:t>
            </w:r>
            <w:r w:rsidRPr="003C5303">
              <w:t>4</w:t>
            </w:r>
            <w:r w:rsidRPr="003C5303">
              <w:rPr>
                <w:spacing w:val="1"/>
              </w:rPr>
              <w:t xml:space="preserve"> </w:t>
            </w:r>
            <w:proofErr w:type="spellStart"/>
            <w:r w:rsidRPr="003C5303">
              <w:t>на</w:t>
            </w:r>
            <w:proofErr w:type="spellEnd"/>
            <w:r w:rsidRPr="003C5303">
              <w:rPr>
                <w:spacing w:val="-1"/>
              </w:rPr>
              <w:t xml:space="preserve"> </w:t>
            </w:r>
            <w:r w:rsidRPr="003C5303">
              <w:rPr>
                <w:spacing w:val="1"/>
              </w:rPr>
              <w:t>З</w:t>
            </w:r>
            <w:r w:rsidRPr="003C5303">
              <w:t>У</w:t>
            </w:r>
            <w:r w:rsidRPr="003C5303">
              <w:rPr>
                <w:spacing w:val="1"/>
              </w:rPr>
              <w:t>О</w:t>
            </w:r>
            <w:r w:rsidRPr="003C5303">
              <w:t>).</w:t>
            </w:r>
            <w:r w:rsidR="0050679A">
              <w:rPr>
                <w:lang w:val="bg-BG"/>
              </w:rPr>
              <w:t>;</w:t>
            </w:r>
          </w:p>
          <w:p w:rsidR="0050679A" w:rsidRDefault="00F94093" w:rsidP="0050679A">
            <w:pPr>
              <w:rPr>
                <w:lang w:val="ru-RU"/>
              </w:rPr>
            </w:pPr>
            <w:r>
              <w:rPr>
                <w:lang w:val="bg-BG"/>
              </w:rPr>
              <w:t>3</w:t>
            </w:r>
            <w:r w:rsidR="0050679A">
              <w:rPr>
                <w:lang w:val="bg-BG"/>
              </w:rPr>
              <w:t>.</w:t>
            </w:r>
            <w:r w:rsidR="00285352">
              <w:rPr>
                <w:lang w:val="bg-BG"/>
              </w:rPr>
              <w:t>2</w:t>
            </w:r>
            <w:r w:rsidR="0050679A">
              <w:rPr>
                <w:lang w:val="bg-BG"/>
              </w:rPr>
              <w:t xml:space="preserve">  </w:t>
            </w:r>
            <w:r w:rsidR="0050679A" w:rsidRPr="005F55FA">
              <w:rPr>
                <w:lang w:val="bg-BG"/>
              </w:rPr>
              <w:t>Оптимизиране и подобряване на системата за разделно събиране</w:t>
            </w:r>
            <w:r w:rsidR="0050679A">
              <w:rPr>
                <w:lang w:val="bg-BG"/>
              </w:rPr>
              <w:t xml:space="preserve"> на отпадъците.</w:t>
            </w:r>
          </w:p>
          <w:p w:rsidR="0050679A" w:rsidRPr="0050679A" w:rsidRDefault="0050679A" w:rsidP="003C5303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72"/>
              <w:rPr>
                <w:lang w:val="bg-BG"/>
              </w:rPr>
            </w:pPr>
          </w:p>
        </w:tc>
        <w:tc>
          <w:tcPr>
            <w:tcW w:w="4503" w:type="dxa"/>
          </w:tcPr>
          <w:p w:rsidR="0050679A" w:rsidRDefault="007D716E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</w:t>
            </w:r>
          </w:p>
          <w:p w:rsidR="0050679A" w:rsidRDefault="0050679A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lang w:val="bg-BG"/>
              </w:rPr>
            </w:pPr>
          </w:p>
          <w:p w:rsidR="0050679A" w:rsidRDefault="0050679A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lang w:val="bg-BG"/>
              </w:rPr>
            </w:pPr>
          </w:p>
          <w:p w:rsidR="0050679A" w:rsidRDefault="0050679A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lang w:val="bg-BG"/>
              </w:rPr>
            </w:pPr>
          </w:p>
          <w:p w:rsidR="0050679A" w:rsidRDefault="0050679A" w:rsidP="007D716E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/>
              <w:rPr>
                <w:lang w:val="bg-BG"/>
              </w:rPr>
            </w:pPr>
          </w:p>
          <w:p w:rsidR="007D716E" w:rsidRPr="007D716E" w:rsidRDefault="007D716E" w:rsidP="00576D54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lang w:val="bg-BG"/>
              </w:rPr>
              <w:t xml:space="preserve"> </w:t>
            </w:r>
            <w:proofErr w:type="spellStart"/>
            <w:r w:rsidRPr="007D716E">
              <w:t>А</w:t>
            </w:r>
            <w:r w:rsidRPr="007D716E">
              <w:rPr>
                <w:spacing w:val="-1"/>
              </w:rPr>
              <w:t>к</w:t>
            </w:r>
            <w:r w:rsidRPr="007D716E">
              <w:rPr>
                <w:spacing w:val="3"/>
              </w:rPr>
              <w:t>т</w:t>
            </w:r>
            <w:r w:rsidRPr="007D716E">
              <w:rPr>
                <w:spacing w:val="-4"/>
              </w:rPr>
              <w:t>у</w:t>
            </w:r>
            <w:r w:rsidRPr="007D716E">
              <w:rPr>
                <w:spacing w:val="1"/>
              </w:rPr>
              <w:t>а</w:t>
            </w:r>
            <w:r w:rsidRPr="007D716E">
              <w:rPr>
                <w:spacing w:val="-1"/>
              </w:rPr>
              <w:t>л</w:t>
            </w:r>
            <w:r w:rsidRPr="007D716E">
              <w:t>на</w:t>
            </w:r>
            <w:proofErr w:type="spellEnd"/>
            <w:r w:rsidRPr="007D716E">
              <w:rPr>
                <w:spacing w:val="-1"/>
              </w:rPr>
              <w:t xml:space="preserve"> </w:t>
            </w:r>
            <w:r w:rsidRPr="007D716E">
              <w:t xml:space="preserve">и </w:t>
            </w:r>
            <w:proofErr w:type="spellStart"/>
            <w:r w:rsidRPr="007D716E">
              <w:t>д</w:t>
            </w:r>
            <w:r w:rsidRPr="007D716E">
              <w:rPr>
                <w:spacing w:val="1"/>
              </w:rPr>
              <w:t>о</w:t>
            </w:r>
            <w:r w:rsidRPr="007D716E">
              <w:rPr>
                <w:spacing w:val="-1"/>
              </w:rPr>
              <w:t>с</w:t>
            </w:r>
            <w:r w:rsidRPr="007D716E">
              <w:t>т</w:t>
            </w:r>
            <w:r w:rsidRPr="007D716E">
              <w:rPr>
                <w:spacing w:val="1"/>
              </w:rPr>
              <w:t>ъ</w:t>
            </w:r>
            <w:r w:rsidRPr="007D716E">
              <w:t>п</w:t>
            </w:r>
            <w:r w:rsidRPr="007D716E">
              <w:rPr>
                <w:spacing w:val="-1"/>
              </w:rPr>
              <w:t>н</w:t>
            </w:r>
            <w:r w:rsidRPr="007D716E">
              <w:t>а</w:t>
            </w:r>
            <w:proofErr w:type="spellEnd"/>
          </w:p>
          <w:p w:rsidR="007D716E" w:rsidRPr="007D716E" w:rsidRDefault="007D716E" w:rsidP="00576D54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34" w:right="229"/>
            </w:pPr>
            <w:proofErr w:type="spellStart"/>
            <w:r w:rsidRPr="007D716E">
              <w:t>и</w:t>
            </w:r>
            <w:r w:rsidRPr="007D716E">
              <w:rPr>
                <w:spacing w:val="-1"/>
              </w:rPr>
              <w:t>н</w:t>
            </w:r>
            <w:r w:rsidRPr="007D716E">
              <w:rPr>
                <w:spacing w:val="1"/>
              </w:rPr>
              <w:t>фор</w:t>
            </w:r>
            <w:r w:rsidRPr="007D716E">
              <w:rPr>
                <w:spacing w:val="-1"/>
              </w:rPr>
              <w:t>ма</w:t>
            </w:r>
            <w:r w:rsidRPr="007D716E">
              <w:t>ц</w:t>
            </w:r>
            <w:r w:rsidRPr="007D716E">
              <w:rPr>
                <w:spacing w:val="-1"/>
              </w:rPr>
              <w:t>и</w:t>
            </w:r>
            <w:r w:rsidRPr="007D716E">
              <w:t>я</w:t>
            </w:r>
            <w:proofErr w:type="spellEnd"/>
            <w:r w:rsidRPr="007D716E">
              <w:rPr>
                <w:spacing w:val="1"/>
              </w:rPr>
              <w:t xml:space="preserve"> </w:t>
            </w:r>
            <w:proofErr w:type="spellStart"/>
            <w:r w:rsidRPr="007D716E">
              <w:rPr>
                <w:spacing w:val="1"/>
              </w:rPr>
              <w:t>з</w:t>
            </w:r>
            <w:r w:rsidRPr="007D716E">
              <w:t>а</w:t>
            </w:r>
            <w:proofErr w:type="spellEnd"/>
            <w:r w:rsidRPr="007D716E">
              <w:t xml:space="preserve"> </w:t>
            </w:r>
            <w:proofErr w:type="spellStart"/>
            <w:r w:rsidRPr="007D716E">
              <w:rPr>
                <w:spacing w:val="1"/>
              </w:rPr>
              <w:t>о</w:t>
            </w:r>
            <w:r w:rsidRPr="007D716E">
              <w:t>бщ</w:t>
            </w:r>
            <w:r w:rsidRPr="007D716E">
              <w:rPr>
                <w:spacing w:val="-1"/>
              </w:rPr>
              <w:t>ес</w:t>
            </w:r>
            <w:r w:rsidRPr="007D716E">
              <w:t>тв</w:t>
            </w:r>
            <w:r w:rsidRPr="007D716E">
              <w:rPr>
                <w:spacing w:val="-1"/>
              </w:rPr>
              <w:t>е</w:t>
            </w:r>
            <w:r w:rsidRPr="007D716E">
              <w:t>н</w:t>
            </w:r>
            <w:r w:rsidRPr="007D716E">
              <w:rPr>
                <w:spacing w:val="1"/>
              </w:rPr>
              <w:t>о</w:t>
            </w:r>
            <w:r w:rsidRPr="007D716E">
              <w:rPr>
                <w:spacing w:val="-1"/>
              </w:rPr>
              <w:t>с</w:t>
            </w:r>
            <w:r w:rsidRPr="007D716E">
              <w:t>т</w:t>
            </w:r>
            <w:r w:rsidRPr="007D716E">
              <w:rPr>
                <w:spacing w:val="1"/>
              </w:rPr>
              <w:t>т</w:t>
            </w:r>
            <w:r w:rsidRPr="007D716E">
              <w:t>а</w:t>
            </w:r>
            <w:proofErr w:type="spellEnd"/>
            <w:r w:rsidRPr="007D716E">
              <w:t xml:space="preserve"> </w:t>
            </w:r>
            <w:proofErr w:type="spellStart"/>
            <w:r w:rsidRPr="007D716E">
              <w:rPr>
                <w:spacing w:val="1"/>
              </w:rPr>
              <w:t>о</w:t>
            </w:r>
            <w:r w:rsidRPr="007D716E">
              <w:t>тн</w:t>
            </w:r>
            <w:r w:rsidRPr="007D716E">
              <w:rPr>
                <w:spacing w:val="1"/>
              </w:rPr>
              <w:t>о</w:t>
            </w:r>
            <w:r w:rsidRPr="007D716E">
              <w:rPr>
                <w:spacing w:val="-1"/>
              </w:rPr>
              <w:t>с</w:t>
            </w:r>
            <w:r w:rsidRPr="007D716E">
              <w:t>но</w:t>
            </w:r>
            <w:proofErr w:type="spellEnd"/>
            <w:r w:rsidRPr="007D716E">
              <w:t xml:space="preserve"> </w:t>
            </w:r>
            <w:proofErr w:type="spellStart"/>
            <w:r w:rsidRPr="007D716E">
              <w:rPr>
                <w:spacing w:val="-1"/>
              </w:rPr>
              <w:t>мес</w:t>
            </w:r>
            <w:r w:rsidRPr="007D716E">
              <w:t>т</w:t>
            </w:r>
            <w:r w:rsidRPr="007D716E">
              <w:rPr>
                <w:spacing w:val="2"/>
              </w:rPr>
              <w:t>о</w:t>
            </w:r>
            <w:r w:rsidRPr="007D716E">
              <w:t>п</w:t>
            </w:r>
            <w:r w:rsidRPr="007D716E">
              <w:rPr>
                <w:spacing w:val="1"/>
              </w:rPr>
              <w:t>о</w:t>
            </w:r>
            <w:r w:rsidRPr="007D716E">
              <w:rPr>
                <w:spacing w:val="-1"/>
              </w:rPr>
              <w:t>л</w:t>
            </w:r>
            <w:r w:rsidRPr="007D716E">
              <w:rPr>
                <w:spacing w:val="1"/>
              </w:rPr>
              <w:t>о</w:t>
            </w:r>
            <w:r w:rsidRPr="007D716E">
              <w:t>же</w:t>
            </w:r>
            <w:r w:rsidRPr="007D716E">
              <w:rPr>
                <w:spacing w:val="-1"/>
              </w:rPr>
              <w:t>н</w:t>
            </w:r>
            <w:r w:rsidRPr="007D716E">
              <w:t>и</w:t>
            </w:r>
            <w:r w:rsidRPr="007D716E">
              <w:rPr>
                <w:spacing w:val="-1"/>
              </w:rPr>
              <w:t>е</w:t>
            </w:r>
            <w:r w:rsidRPr="007D716E">
              <w:t>то</w:t>
            </w:r>
            <w:proofErr w:type="spellEnd"/>
            <w:r w:rsidRPr="007D716E">
              <w:rPr>
                <w:spacing w:val="2"/>
              </w:rPr>
              <w:t xml:space="preserve"> </w:t>
            </w:r>
            <w:proofErr w:type="spellStart"/>
            <w:r w:rsidRPr="007D716E">
              <w:t>на</w:t>
            </w:r>
            <w:proofErr w:type="spellEnd"/>
          </w:p>
          <w:p w:rsidR="000556CE" w:rsidRDefault="00995168" w:rsidP="00576D54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proofErr w:type="spellStart"/>
            <w:r w:rsidR="007D716E" w:rsidRPr="007D716E">
              <w:t>п</w:t>
            </w:r>
            <w:r w:rsidR="007D716E" w:rsidRPr="007D716E">
              <w:rPr>
                <w:spacing w:val="-1"/>
              </w:rPr>
              <w:t>л</w:t>
            </w:r>
            <w:r w:rsidR="007D716E" w:rsidRPr="007D716E">
              <w:rPr>
                <w:spacing w:val="1"/>
              </w:rPr>
              <w:t>о</w:t>
            </w:r>
            <w:r w:rsidR="007D716E" w:rsidRPr="007D716E">
              <w:t>щ</w:t>
            </w:r>
            <w:r w:rsidR="007D716E" w:rsidRPr="007D716E">
              <w:rPr>
                <w:spacing w:val="-1"/>
              </w:rPr>
              <w:t>а</w:t>
            </w:r>
            <w:r w:rsidR="007D716E" w:rsidRPr="007D716E">
              <w:t>д</w:t>
            </w:r>
            <w:r w:rsidR="007D716E" w:rsidRPr="007D716E">
              <w:rPr>
                <w:spacing w:val="-1"/>
              </w:rPr>
              <w:t>ка</w:t>
            </w:r>
            <w:r w:rsidR="007D716E" w:rsidRPr="007D716E">
              <w:t>та</w:t>
            </w:r>
            <w:proofErr w:type="spellEnd"/>
            <w:r w:rsidR="007D716E" w:rsidRPr="007D716E">
              <w:t>/</w:t>
            </w:r>
            <w:proofErr w:type="spellStart"/>
            <w:r w:rsidR="007D716E" w:rsidRPr="007D716E">
              <w:t>п</w:t>
            </w:r>
            <w:r w:rsidR="007D716E" w:rsidRPr="007D716E">
              <w:rPr>
                <w:spacing w:val="-1"/>
              </w:rPr>
              <w:t>л</w:t>
            </w:r>
            <w:r w:rsidR="007D716E" w:rsidRPr="007D716E">
              <w:rPr>
                <w:spacing w:val="1"/>
              </w:rPr>
              <w:t>о</w:t>
            </w:r>
            <w:r w:rsidR="007D716E" w:rsidRPr="007D716E">
              <w:t>щ</w:t>
            </w:r>
            <w:r w:rsidR="007D716E" w:rsidRPr="007D716E">
              <w:rPr>
                <w:spacing w:val="-1"/>
              </w:rPr>
              <w:t>а</w:t>
            </w:r>
            <w:r w:rsidR="007D716E" w:rsidRPr="007D716E">
              <w:rPr>
                <w:spacing w:val="2"/>
              </w:rPr>
              <w:t>д</w:t>
            </w:r>
            <w:r w:rsidR="007D716E" w:rsidRPr="007D716E">
              <w:rPr>
                <w:spacing w:val="-1"/>
              </w:rPr>
              <w:t>к</w:t>
            </w:r>
            <w:r w:rsidR="007D716E" w:rsidRPr="007D716E">
              <w:t>ите</w:t>
            </w:r>
            <w:proofErr w:type="spellEnd"/>
            <w:r w:rsidR="001135FC">
              <w:rPr>
                <w:lang w:val="bg-BG"/>
              </w:rPr>
              <w:t xml:space="preserve">:  регистъра е качен </w:t>
            </w:r>
            <w:r w:rsidR="000556CE">
              <w:rPr>
                <w:lang w:val="bg-BG"/>
              </w:rPr>
              <w:t xml:space="preserve"> </w:t>
            </w:r>
          </w:p>
          <w:p w:rsidR="00AE2527" w:rsidRDefault="00995168" w:rsidP="00576D54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1135FC">
              <w:rPr>
                <w:lang w:val="bg-BG"/>
              </w:rPr>
              <w:t>на интернет страницата на община Кнежа.</w:t>
            </w:r>
          </w:p>
          <w:p w:rsidR="0050679A" w:rsidRDefault="0050679A" w:rsidP="00995168">
            <w:pPr>
              <w:rPr>
                <w:b/>
                <w:lang w:val="bg-BG"/>
              </w:rPr>
            </w:pPr>
          </w:p>
          <w:p w:rsidR="00AA5876" w:rsidRDefault="00AA5876" w:rsidP="00995168">
            <w:pPr>
              <w:rPr>
                <w:b/>
                <w:lang w:val="bg-BG"/>
              </w:rPr>
            </w:pPr>
          </w:p>
          <w:p w:rsidR="00AA5876" w:rsidRDefault="00AA5876" w:rsidP="00995168">
            <w:pPr>
              <w:rPr>
                <w:b/>
                <w:lang w:val="bg-BG"/>
              </w:rPr>
            </w:pPr>
          </w:p>
          <w:p w:rsidR="0050679A" w:rsidRPr="00D70E8A" w:rsidRDefault="0050679A" w:rsidP="00995168">
            <w:pPr>
              <w:rPr>
                <w:color w:val="000000" w:themeColor="text1"/>
                <w:lang w:val="bg-BG"/>
              </w:rPr>
            </w:pPr>
            <w:r w:rsidRPr="00B04995">
              <w:rPr>
                <w:b/>
                <w:lang w:val="bg-BG"/>
              </w:rPr>
              <w:t>Подобряване на система за разделно събиране на отпадъците: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0D4E90">
              <w:rPr>
                <w:lang w:val="bg-BG"/>
              </w:rPr>
              <w:t>Д</w:t>
            </w:r>
            <w:r>
              <w:rPr>
                <w:lang w:val="bg-BG"/>
              </w:rPr>
              <w:t>оговор с „Екопак Българи</w:t>
            </w:r>
            <w:r w:rsidR="00B5765A">
              <w:rPr>
                <w:lang w:val="bg-BG"/>
              </w:rPr>
              <w:t>я</w:t>
            </w:r>
            <w:r>
              <w:rPr>
                <w:lang w:val="bg-BG"/>
              </w:rPr>
              <w:t xml:space="preserve">” АД </w:t>
            </w:r>
            <w:r w:rsidRPr="00486245">
              <w:t xml:space="preserve"> и </w:t>
            </w:r>
            <w:proofErr w:type="spellStart"/>
            <w:r w:rsidRPr="00486245">
              <w:t>община</w:t>
            </w:r>
            <w:proofErr w:type="spellEnd"/>
            <w:r w:rsidRPr="00486245">
              <w:t xml:space="preserve"> </w:t>
            </w:r>
            <w:proofErr w:type="spellStart"/>
            <w:r w:rsidRPr="00486245">
              <w:t>Кнежа</w:t>
            </w:r>
            <w:proofErr w:type="spellEnd"/>
            <w:r w:rsidRPr="00486245">
              <w:t xml:space="preserve"> </w:t>
            </w:r>
            <w:proofErr w:type="spellStart"/>
            <w:r w:rsidRPr="00486245">
              <w:t>от</w:t>
            </w:r>
            <w:proofErr w:type="spellEnd"/>
            <w:r w:rsidRPr="00486245">
              <w:t xml:space="preserve"> 31.01.2017г.</w:t>
            </w:r>
          </w:p>
          <w:p w:rsidR="0050679A" w:rsidRPr="001135FC" w:rsidRDefault="003574CF" w:rsidP="00995168">
            <w:pPr>
              <w:rPr>
                <w:lang w:val="bg-BG"/>
              </w:rPr>
            </w:pPr>
            <w:r>
              <w:rPr>
                <w:lang w:val="bg-BG"/>
              </w:rPr>
              <w:t>Организацията предостави  96</w:t>
            </w:r>
            <w:r w:rsidR="0050679A">
              <w:rPr>
                <w:lang w:val="bg-BG"/>
              </w:rPr>
              <w:t xml:space="preserve"> бр. нови цветни контейнера</w:t>
            </w:r>
            <w:r w:rsidR="0050679A">
              <w:t xml:space="preserve"> </w:t>
            </w:r>
            <w:proofErr w:type="spellStart"/>
            <w:r w:rsidR="0050679A">
              <w:t>тип</w:t>
            </w:r>
            <w:proofErr w:type="spellEnd"/>
            <w:r w:rsidR="0050679A">
              <w:t xml:space="preserve"> „</w:t>
            </w:r>
            <w:proofErr w:type="spellStart"/>
            <w:r w:rsidR="0050679A">
              <w:t>Иглу</w:t>
            </w:r>
            <w:proofErr w:type="spellEnd"/>
            <w:r w:rsidR="0050679A">
              <w:t>”</w:t>
            </w:r>
            <w:r w:rsidR="0050679A">
              <w:rPr>
                <w:lang w:val="bg-BG"/>
              </w:rPr>
              <w:t xml:space="preserve">, които се разположиха на територията на гр. Кнежа </w:t>
            </w:r>
            <w:r w:rsidR="0050679A">
              <w:rPr>
                <w:lang w:val="en-US"/>
              </w:rPr>
              <w:t xml:space="preserve"> </w:t>
            </w:r>
            <w:proofErr w:type="spellStart"/>
            <w:r w:rsidR="0050679A">
              <w:rPr>
                <w:lang w:val="en-US"/>
              </w:rPr>
              <w:t>на</w:t>
            </w:r>
            <w:proofErr w:type="spellEnd"/>
            <w:r w:rsidR="0050679A">
              <w:rPr>
                <w:lang w:val="en-US"/>
              </w:rPr>
              <w:t xml:space="preserve"> </w:t>
            </w:r>
            <w:r w:rsidR="006F6DA6">
              <w:rPr>
                <w:lang w:val="bg-BG"/>
              </w:rPr>
              <w:t>25 места (пункта) ,</w:t>
            </w:r>
            <w:r w:rsidR="0050679A">
              <w:rPr>
                <w:lang w:val="bg-BG"/>
              </w:rPr>
              <w:t xml:space="preserve">  5</w:t>
            </w:r>
            <w:r w:rsidR="0050679A">
              <w:t xml:space="preserve"> </w:t>
            </w:r>
            <w:r w:rsidR="0050679A">
              <w:rPr>
                <w:lang w:val="bg-BG"/>
              </w:rPr>
              <w:t>места</w:t>
            </w:r>
            <w:r w:rsidR="0050679A">
              <w:t xml:space="preserve"> (</w:t>
            </w:r>
            <w:proofErr w:type="spellStart"/>
            <w:r w:rsidR="0050679A">
              <w:t>пункт</w:t>
            </w:r>
            <w:proofErr w:type="spellEnd"/>
            <w:r w:rsidR="0050679A">
              <w:rPr>
                <w:lang w:val="en-US"/>
              </w:rPr>
              <w:t>а</w:t>
            </w:r>
            <w:r w:rsidR="0050679A">
              <w:t xml:space="preserve">) </w:t>
            </w:r>
            <w:r w:rsidR="0050679A">
              <w:rPr>
                <w:lang w:val="bg-BG"/>
              </w:rPr>
              <w:t xml:space="preserve"> в с.Бреница</w:t>
            </w:r>
            <w:r w:rsidR="006F6DA6">
              <w:rPr>
                <w:lang w:val="bg-BG"/>
              </w:rPr>
              <w:t xml:space="preserve"> и 2 пункта в с.Еница.</w:t>
            </w:r>
          </w:p>
        </w:tc>
        <w:tc>
          <w:tcPr>
            <w:tcW w:w="3152" w:type="dxa"/>
          </w:tcPr>
          <w:p w:rsidR="0050679A" w:rsidRDefault="0050679A" w:rsidP="007D716E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50679A" w:rsidRDefault="0050679A" w:rsidP="007D716E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50679A" w:rsidRDefault="0050679A" w:rsidP="007D716E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50679A" w:rsidRDefault="0050679A" w:rsidP="007D716E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7D716E" w:rsidRPr="0091154A" w:rsidRDefault="007D716E" w:rsidP="007D716E">
            <w:pPr>
              <w:ind w:right="-3652"/>
              <w:rPr>
                <w:rFonts w:ascii="ExcelciorCyr" w:hAnsi="ExcelciorCyr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>Общинска</w:t>
            </w:r>
          </w:p>
          <w:p w:rsidR="006A3DF4" w:rsidRDefault="007D716E" w:rsidP="007D716E">
            <w:pPr>
              <w:rPr>
                <w:rFonts w:ascii="ExcelciorCyr" w:hAnsi="ExcelciorCyr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 xml:space="preserve"> </w:t>
            </w:r>
            <w:r w:rsidR="00F46BD9" w:rsidRPr="0091154A">
              <w:rPr>
                <w:rFonts w:ascii="ExcelciorCyr" w:hAnsi="ExcelciorCyr"/>
                <w:lang w:val="bg-BG"/>
              </w:rPr>
              <w:t>А</w:t>
            </w:r>
            <w:r w:rsidRPr="0091154A">
              <w:rPr>
                <w:rFonts w:ascii="ExcelciorCyr" w:hAnsi="ExcelciorCyr"/>
                <w:lang w:val="bg-BG"/>
              </w:rPr>
              <w:t>дминистрация</w:t>
            </w:r>
          </w:p>
          <w:p w:rsidR="00F46BD9" w:rsidRDefault="00F46BD9" w:rsidP="007D716E">
            <w:pPr>
              <w:rPr>
                <w:rFonts w:ascii="ExcelciorCyr" w:hAnsi="ExcelciorCyr"/>
                <w:lang w:val="bg-BG"/>
              </w:rPr>
            </w:pPr>
          </w:p>
          <w:p w:rsidR="00F46BD9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F46BD9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F46BD9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F46BD9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F46BD9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</w:p>
          <w:p w:rsidR="00F46BD9" w:rsidRPr="0091154A" w:rsidRDefault="00F46BD9" w:rsidP="00F46BD9">
            <w:pPr>
              <w:ind w:right="-3652"/>
              <w:rPr>
                <w:rFonts w:ascii="ExcelciorCyr" w:hAnsi="ExcelciorCyr"/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>Общинска</w:t>
            </w:r>
          </w:p>
          <w:p w:rsidR="00F46BD9" w:rsidRPr="005F55FA" w:rsidRDefault="00F46BD9" w:rsidP="00F46BD9">
            <w:pPr>
              <w:rPr>
                <w:lang w:val="bg-BG"/>
              </w:rPr>
            </w:pPr>
            <w:r w:rsidRPr="0091154A">
              <w:rPr>
                <w:rFonts w:ascii="ExcelciorCyr" w:hAnsi="ExcelciorCyr"/>
                <w:lang w:val="bg-BG"/>
              </w:rPr>
              <w:t xml:space="preserve"> администрация</w:t>
            </w:r>
          </w:p>
        </w:tc>
        <w:tc>
          <w:tcPr>
            <w:tcW w:w="2234" w:type="dxa"/>
          </w:tcPr>
          <w:p w:rsidR="0050679A" w:rsidRDefault="0050679A" w:rsidP="00E15999">
            <w:pPr>
              <w:jc w:val="center"/>
              <w:rPr>
                <w:lang w:val="bg-BG"/>
              </w:rPr>
            </w:pPr>
          </w:p>
          <w:p w:rsidR="0050679A" w:rsidRDefault="0050679A" w:rsidP="00E15999">
            <w:pPr>
              <w:jc w:val="center"/>
              <w:rPr>
                <w:lang w:val="bg-BG"/>
              </w:rPr>
            </w:pPr>
          </w:p>
          <w:p w:rsidR="0050679A" w:rsidRDefault="0050679A" w:rsidP="00E15999">
            <w:pPr>
              <w:jc w:val="center"/>
              <w:rPr>
                <w:lang w:val="bg-BG"/>
              </w:rPr>
            </w:pPr>
          </w:p>
          <w:p w:rsidR="0050679A" w:rsidRDefault="0050679A" w:rsidP="00E15999">
            <w:pPr>
              <w:jc w:val="center"/>
              <w:rPr>
                <w:lang w:val="bg-BG"/>
              </w:rPr>
            </w:pPr>
          </w:p>
          <w:p w:rsidR="0050679A" w:rsidRDefault="0050679A" w:rsidP="00E15999">
            <w:pPr>
              <w:jc w:val="center"/>
              <w:rPr>
                <w:lang w:val="bg-BG"/>
              </w:rPr>
            </w:pPr>
          </w:p>
          <w:p w:rsidR="00E15999" w:rsidRDefault="007D716E" w:rsidP="0050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Постоянен</w:t>
            </w: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Default="00F46BD9" w:rsidP="0050679A">
            <w:pPr>
              <w:jc w:val="center"/>
              <w:rPr>
                <w:lang w:val="bg-BG"/>
              </w:rPr>
            </w:pPr>
          </w:p>
          <w:p w:rsidR="00F46BD9" w:rsidRPr="005F55FA" w:rsidRDefault="00B86F1B" w:rsidP="0050679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 – 2028</w:t>
            </w:r>
            <w:r w:rsidR="00F46BD9">
              <w:rPr>
                <w:lang w:val="bg-BG"/>
              </w:rPr>
              <w:t xml:space="preserve"> г.</w:t>
            </w:r>
          </w:p>
        </w:tc>
        <w:tc>
          <w:tcPr>
            <w:tcW w:w="2018" w:type="dxa"/>
          </w:tcPr>
          <w:p w:rsidR="006A3DF4" w:rsidRDefault="006A3DF4" w:rsidP="00660164">
            <w:pPr>
              <w:rPr>
                <w:lang w:val="bg-BG"/>
              </w:rPr>
            </w:pPr>
          </w:p>
          <w:p w:rsidR="00887B43" w:rsidRDefault="00887B43" w:rsidP="00660164">
            <w:pPr>
              <w:rPr>
                <w:lang w:val="bg-BG"/>
              </w:rPr>
            </w:pPr>
          </w:p>
          <w:p w:rsidR="0050679A" w:rsidRDefault="00887B43" w:rsidP="0066016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</w:t>
            </w:r>
          </w:p>
          <w:p w:rsidR="0050679A" w:rsidRDefault="0050679A" w:rsidP="00660164">
            <w:pPr>
              <w:rPr>
                <w:lang w:val="bg-BG"/>
              </w:rPr>
            </w:pPr>
          </w:p>
          <w:p w:rsidR="0050679A" w:rsidRDefault="0050679A" w:rsidP="00660164">
            <w:pPr>
              <w:rPr>
                <w:lang w:val="bg-BG"/>
              </w:rPr>
            </w:pPr>
          </w:p>
          <w:p w:rsidR="00887B43" w:rsidRDefault="0050679A" w:rsidP="0066016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  <w:r w:rsidR="00887B43">
              <w:rPr>
                <w:lang w:val="bg-BG"/>
              </w:rPr>
              <w:t xml:space="preserve"> -</w:t>
            </w: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F46BD9" w:rsidRDefault="00F46BD9" w:rsidP="00660164">
            <w:pPr>
              <w:rPr>
                <w:lang w:val="bg-BG"/>
              </w:rPr>
            </w:pPr>
          </w:p>
          <w:p w:rsidR="00756202" w:rsidRPr="005F55FA" w:rsidRDefault="00F46BD9" w:rsidP="00660164">
            <w:pPr>
              <w:rPr>
                <w:lang w:val="bg-BG"/>
              </w:rPr>
            </w:pPr>
            <w:r>
              <w:rPr>
                <w:lang w:val="bg-BG"/>
              </w:rPr>
              <w:t>Организация по оползотворяване</w:t>
            </w:r>
          </w:p>
        </w:tc>
      </w:tr>
      <w:tr w:rsidR="003132DD" w:rsidRPr="00DE2468" w:rsidTr="00AC630E">
        <w:tc>
          <w:tcPr>
            <w:tcW w:w="3402" w:type="dxa"/>
          </w:tcPr>
          <w:p w:rsidR="003132DD" w:rsidRDefault="00560C50" w:rsidP="003B036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="003132DD">
              <w:rPr>
                <w:lang w:val="bg-BG"/>
              </w:rPr>
              <w:t>.</w:t>
            </w:r>
            <w:r w:rsidR="00F334F2" w:rsidRPr="00450C63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="00F334F2" w:rsidRPr="008B4B2F">
              <w:rPr>
                <w:snapToGrid w:val="0"/>
                <w:lang w:val="ru-RU"/>
              </w:rPr>
              <w:t xml:space="preserve">Контрол и мониторинг на закритото общинско депо за твърди битови отпадъци </w:t>
            </w:r>
            <w:r w:rsidR="00FF43CE" w:rsidRPr="008B4B2F">
              <w:rPr>
                <w:snapToGrid w:val="0"/>
                <w:lang w:val="ru-RU"/>
              </w:rPr>
              <w:t>–</w:t>
            </w:r>
            <w:r w:rsidR="00F334F2" w:rsidRPr="008B4B2F">
              <w:rPr>
                <w:snapToGrid w:val="0"/>
                <w:lang w:val="ru-RU"/>
              </w:rPr>
              <w:t xml:space="preserve"> </w:t>
            </w:r>
            <w:r w:rsidR="00F334F2" w:rsidRPr="008B4B2F">
              <w:rPr>
                <w:snapToGrid w:val="0"/>
                <w:lang w:val="bg-BG"/>
              </w:rPr>
              <w:t>Кнежа</w:t>
            </w:r>
            <w:r w:rsidR="00FF43CE" w:rsidRPr="008B4B2F">
              <w:rPr>
                <w:snapToGrid w:val="0"/>
                <w:lang w:val="bg-BG"/>
              </w:rPr>
              <w:t>.</w:t>
            </w:r>
          </w:p>
        </w:tc>
        <w:tc>
          <w:tcPr>
            <w:tcW w:w="4503" w:type="dxa"/>
          </w:tcPr>
          <w:p w:rsidR="003132DD" w:rsidRDefault="003C67C4" w:rsidP="00CB38A4">
            <w:pPr>
              <w:rPr>
                <w:lang w:val="bg-BG"/>
              </w:rPr>
            </w:pPr>
            <w:r w:rsidRPr="00A442B8">
              <w:rPr>
                <w:lang w:val="bg-BG"/>
              </w:rPr>
              <w:t xml:space="preserve">Има изготвен „План за контрол и мониторинг”  и същият е съгласуван и одобрен от Басейнова Дирекция </w:t>
            </w:r>
            <w:r w:rsidR="00F32537" w:rsidRPr="00A442B8">
              <w:rPr>
                <w:lang w:val="bg-BG"/>
              </w:rPr>
              <w:t>–</w:t>
            </w:r>
            <w:r w:rsidRPr="00A442B8">
              <w:rPr>
                <w:lang w:val="bg-BG"/>
              </w:rPr>
              <w:t xml:space="preserve"> Плевен</w:t>
            </w:r>
            <w:r w:rsidR="00F32537" w:rsidRPr="00A442B8">
              <w:rPr>
                <w:lang w:val="bg-BG"/>
              </w:rPr>
              <w:t xml:space="preserve">. </w:t>
            </w:r>
          </w:p>
          <w:p w:rsidR="00761D85" w:rsidRPr="00A442B8" w:rsidRDefault="00761D85" w:rsidP="00CB38A4">
            <w:pPr>
              <w:rPr>
                <w:lang w:val="bg-BG"/>
              </w:rPr>
            </w:pPr>
            <w:r>
              <w:rPr>
                <w:lang w:val="bg-BG"/>
              </w:rPr>
              <w:t>Сключен договор №41/19.04.2023 г. с „СЖС България” ЕООД за мониторинг на закрито общинско депо – два пъти годишно.</w:t>
            </w:r>
          </w:p>
        </w:tc>
        <w:tc>
          <w:tcPr>
            <w:tcW w:w="3152" w:type="dxa"/>
          </w:tcPr>
          <w:p w:rsidR="003132DD" w:rsidRDefault="003C67C4" w:rsidP="00D123AE">
            <w:pPr>
              <w:rPr>
                <w:lang w:val="bg-BG"/>
              </w:rPr>
            </w:pPr>
            <w:r>
              <w:rPr>
                <w:lang w:val="bg-BG"/>
              </w:rPr>
              <w:t>Общинска администрация</w:t>
            </w:r>
          </w:p>
        </w:tc>
        <w:tc>
          <w:tcPr>
            <w:tcW w:w="2234" w:type="dxa"/>
          </w:tcPr>
          <w:p w:rsidR="003132DD" w:rsidRDefault="00B86F1B" w:rsidP="00C332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</w:t>
            </w:r>
            <w:r w:rsidR="003C67C4">
              <w:rPr>
                <w:lang w:val="bg-BG"/>
              </w:rPr>
              <w:t xml:space="preserve"> </w:t>
            </w:r>
            <w:r w:rsidR="0039047A">
              <w:rPr>
                <w:lang w:val="bg-BG"/>
              </w:rPr>
              <w:t>– 20</w:t>
            </w:r>
            <w:r>
              <w:rPr>
                <w:lang w:val="bg-BG"/>
              </w:rPr>
              <w:t>2</w:t>
            </w:r>
            <w:r w:rsidR="0039047A">
              <w:rPr>
                <w:lang w:val="en-US"/>
              </w:rPr>
              <w:t>8</w:t>
            </w:r>
            <w:r w:rsidR="003C67C4">
              <w:rPr>
                <w:lang w:val="bg-BG"/>
              </w:rPr>
              <w:t>г.</w:t>
            </w:r>
          </w:p>
          <w:p w:rsidR="00B80237" w:rsidRDefault="00B80237" w:rsidP="00C332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 годишен срок за изпълнение</w:t>
            </w:r>
          </w:p>
        </w:tc>
        <w:tc>
          <w:tcPr>
            <w:tcW w:w="2018" w:type="dxa"/>
          </w:tcPr>
          <w:p w:rsidR="003132DD" w:rsidRPr="00DE2468" w:rsidRDefault="003C67C4" w:rsidP="00D123AE">
            <w:pPr>
              <w:rPr>
                <w:lang w:val="bg-BG"/>
              </w:rPr>
            </w:pPr>
            <w:r w:rsidRPr="00DE2468">
              <w:rPr>
                <w:lang w:val="bg-BG"/>
              </w:rPr>
              <w:t xml:space="preserve">Общински бюджет на стойност </w:t>
            </w:r>
            <w:r w:rsidR="00BD22DB">
              <w:rPr>
                <w:lang w:val="bg-BG"/>
              </w:rPr>
              <w:t xml:space="preserve"> 3 500</w:t>
            </w:r>
            <w:r w:rsidR="00531672" w:rsidRPr="00DE2468">
              <w:rPr>
                <w:lang w:val="bg-BG"/>
              </w:rPr>
              <w:t xml:space="preserve"> лв.</w:t>
            </w:r>
          </w:p>
        </w:tc>
      </w:tr>
      <w:tr w:rsidR="006A3DF4" w:rsidTr="00AC630E">
        <w:tc>
          <w:tcPr>
            <w:tcW w:w="3402" w:type="dxa"/>
          </w:tcPr>
          <w:p w:rsidR="006A3DF4" w:rsidRPr="005F55FA" w:rsidRDefault="003A68D2" w:rsidP="00D123AE">
            <w:pPr>
              <w:rPr>
                <w:lang w:val="bg-BG"/>
              </w:rPr>
            </w:pPr>
            <w:r>
              <w:rPr>
                <w:lang w:val="ru-RU"/>
              </w:rPr>
              <w:t>5</w:t>
            </w:r>
            <w:r w:rsidR="006A3DF4">
              <w:rPr>
                <w:lang w:val="bg-BG"/>
              </w:rPr>
              <w:t>.</w:t>
            </w:r>
            <w:r w:rsidR="006A3DF4" w:rsidRPr="005F55FA">
              <w:rPr>
                <w:lang w:val="bg-BG"/>
              </w:rPr>
              <w:t>Осъвременяване на транспортното оборудване</w:t>
            </w:r>
            <w:r w:rsidR="00E92355">
              <w:rPr>
                <w:lang w:val="bg-BG"/>
              </w:rPr>
              <w:t xml:space="preserve"> за сметосъбиране и сметопочистване, закупуване на съдове за смет.</w:t>
            </w:r>
          </w:p>
        </w:tc>
        <w:tc>
          <w:tcPr>
            <w:tcW w:w="4503" w:type="dxa"/>
          </w:tcPr>
          <w:p w:rsidR="00815693" w:rsidRPr="00D557DC" w:rsidRDefault="00CF6557" w:rsidP="006D4858">
            <w:pPr>
              <w:rPr>
                <w:lang w:val="ru-RU"/>
              </w:rPr>
            </w:pPr>
            <w:r w:rsidRPr="00D557DC">
              <w:rPr>
                <w:lang w:val="ru-RU"/>
              </w:rPr>
              <w:t>1</w:t>
            </w:r>
            <w:r w:rsidR="002B3968" w:rsidRPr="00D557DC">
              <w:rPr>
                <w:lang w:val="ru-RU"/>
              </w:rPr>
              <w:t>.</w:t>
            </w:r>
            <w:r w:rsidR="00FE22E5" w:rsidRPr="00D557DC">
              <w:rPr>
                <w:lang w:val="ru-RU"/>
              </w:rPr>
              <w:t>С</w:t>
            </w:r>
            <w:r w:rsidR="00102232" w:rsidRPr="00D557DC">
              <w:rPr>
                <w:lang w:val="bg-BG"/>
              </w:rPr>
              <w:t>ъдове за смет</w:t>
            </w:r>
            <w:r w:rsidR="000E1EC4" w:rsidRPr="00D557DC">
              <w:rPr>
                <w:lang w:val="ru-RU"/>
              </w:rPr>
              <w:t>:</w:t>
            </w:r>
          </w:p>
          <w:p w:rsidR="007019F1" w:rsidRPr="00725EC4" w:rsidRDefault="00CF6557" w:rsidP="006D4858">
            <w:pPr>
              <w:rPr>
                <w:color w:val="000000" w:themeColor="text1"/>
                <w:lang w:val="bg-BG"/>
              </w:rPr>
            </w:pPr>
            <w:r>
              <w:rPr>
                <w:lang w:val="ru-RU"/>
              </w:rPr>
              <w:t>През 202</w:t>
            </w:r>
            <w:r w:rsidR="00AA5876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77093B">
              <w:rPr>
                <w:lang w:val="ru-RU"/>
              </w:rPr>
              <w:t xml:space="preserve">г. </w:t>
            </w:r>
            <w:r w:rsidR="00E404CE">
              <w:rPr>
                <w:lang w:val="ru-RU"/>
              </w:rPr>
              <w:t xml:space="preserve"> Община Кне</w:t>
            </w:r>
            <w:r w:rsidR="00B86F1B">
              <w:rPr>
                <w:lang w:val="ru-RU"/>
              </w:rPr>
              <w:t xml:space="preserve">жа  </w:t>
            </w:r>
            <w:r w:rsidR="00E404CE">
              <w:rPr>
                <w:lang w:val="ru-RU"/>
              </w:rPr>
              <w:t xml:space="preserve">закупи </w:t>
            </w:r>
            <w:r w:rsidR="00725EC4" w:rsidRPr="00725EC4">
              <w:rPr>
                <w:color w:val="000000" w:themeColor="text1"/>
                <w:lang w:val="ru-RU"/>
              </w:rPr>
              <w:t xml:space="preserve"> </w:t>
            </w:r>
            <w:r w:rsidR="000D4E90">
              <w:rPr>
                <w:color w:val="000000" w:themeColor="text1"/>
                <w:lang w:val="ru-RU"/>
              </w:rPr>
              <w:t xml:space="preserve">30 </w:t>
            </w:r>
            <w:r w:rsidR="005A5535" w:rsidRPr="00F102D3">
              <w:rPr>
                <w:color w:val="000000" w:themeColor="text1"/>
                <w:lang w:val="ru-RU"/>
              </w:rPr>
              <w:t>бр</w:t>
            </w:r>
            <w:r w:rsidR="005A5535" w:rsidRPr="00725EC4">
              <w:rPr>
                <w:color w:val="000000" w:themeColor="text1"/>
                <w:lang w:val="ru-RU"/>
              </w:rPr>
              <w:t>. контейнера тип «Бобър»</w:t>
            </w:r>
            <w:r w:rsidR="00102232" w:rsidRPr="00725EC4">
              <w:rPr>
                <w:color w:val="000000" w:themeColor="text1"/>
                <w:lang w:val="ru-RU"/>
              </w:rPr>
              <w:t xml:space="preserve"> </w:t>
            </w:r>
            <w:r w:rsidR="00B86F1B">
              <w:rPr>
                <w:color w:val="000000" w:themeColor="text1"/>
                <w:lang w:val="ru-RU"/>
              </w:rPr>
              <w:t xml:space="preserve"> </w:t>
            </w:r>
            <w:r w:rsidR="005A5535" w:rsidRPr="00725EC4">
              <w:rPr>
                <w:color w:val="000000" w:themeColor="text1"/>
                <w:lang w:val="ru-RU"/>
              </w:rPr>
              <w:t>и</w:t>
            </w:r>
            <w:r w:rsidR="00B86F1B">
              <w:rPr>
                <w:color w:val="000000" w:themeColor="text1"/>
                <w:lang w:val="ru-RU"/>
              </w:rPr>
              <w:t xml:space="preserve"> </w:t>
            </w:r>
            <w:r w:rsidR="00AA5876">
              <w:rPr>
                <w:color w:val="000000" w:themeColor="text1"/>
                <w:lang w:val="ru-RU"/>
              </w:rPr>
              <w:t>3</w:t>
            </w:r>
            <w:r w:rsidR="000D4E90">
              <w:rPr>
                <w:color w:val="000000" w:themeColor="text1"/>
                <w:lang w:val="ru-RU"/>
              </w:rPr>
              <w:t>75</w:t>
            </w:r>
            <w:r w:rsidR="00F975B8" w:rsidRPr="00633E6A">
              <w:rPr>
                <w:color w:val="000000" w:themeColor="text1"/>
                <w:lang w:val="ru-RU"/>
              </w:rPr>
              <w:t xml:space="preserve"> бр</w:t>
            </w:r>
            <w:r w:rsidR="00F975B8" w:rsidRPr="00725EC4">
              <w:rPr>
                <w:color w:val="000000" w:themeColor="text1"/>
                <w:lang w:val="ru-RU"/>
              </w:rPr>
              <w:t xml:space="preserve">. </w:t>
            </w:r>
            <w:r w:rsidR="00A14157" w:rsidRPr="00725EC4">
              <w:rPr>
                <w:color w:val="000000" w:themeColor="text1"/>
                <w:lang w:val="bg-BG"/>
              </w:rPr>
              <w:t>к</w:t>
            </w:r>
            <w:r w:rsidR="00F87ACD" w:rsidRPr="00725EC4">
              <w:rPr>
                <w:color w:val="000000" w:themeColor="text1"/>
                <w:lang w:val="ru-RU"/>
              </w:rPr>
              <w:t>офи тип «Мева»</w:t>
            </w:r>
            <w:r w:rsidR="00102232" w:rsidRPr="00725EC4">
              <w:rPr>
                <w:color w:val="000000" w:themeColor="text1"/>
                <w:lang w:val="ru-RU"/>
              </w:rPr>
              <w:t xml:space="preserve"> </w:t>
            </w:r>
          </w:p>
          <w:p w:rsidR="006A3DF4" w:rsidRPr="008973EB" w:rsidRDefault="006A3DF4" w:rsidP="008973EB">
            <w:pPr>
              <w:rPr>
                <w:lang w:val="ru-RU"/>
              </w:rPr>
            </w:pPr>
          </w:p>
        </w:tc>
        <w:tc>
          <w:tcPr>
            <w:tcW w:w="3152" w:type="dxa"/>
          </w:tcPr>
          <w:p w:rsidR="006A3DF4" w:rsidRPr="005F55FA" w:rsidRDefault="00E92355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Общинска администрация </w:t>
            </w:r>
          </w:p>
        </w:tc>
        <w:tc>
          <w:tcPr>
            <w:tcW w:w="2234" w:type="dxa"/>
          </w:tcPr>
          <w:p w:rsidR="006A3DF4" w:rsidRPr="005F55FA" w:rsidRDefault="00B86F1B" w:rsidP="00C332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 – 2028</w:t>
            </w:r>
            <w:r w:rsidR="00E92355">
              <w:rPr>
                <w:lang w:val="bg-BG"/>
              </w:rPr>
              <w:t>г.</w:t>
            </w:r>
          </w:p>
        </w:tc>
        <w:tc>
          <w:tcPr>
            <w:tcW w:w="2018" w:type="dxa"/>
          </w:tcPr>
          <w:p w:rsidR="002F2A23" w:rsidRPr="00E26098" w:rsidRDefault="00075984" w:rsidP="00D123AE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Контейнерите са закупени от бюджета на община Кнежа</w:t>
            </w:r>
          </w:p>
        </w:tc>
      </w:tr>
      <w:tr w:rsidR="006A3DF4" w:rsidRPr="00D9344F" w:rsidTr="00AC630E">
        <w:tc>
          <w:tcPr>
            <w:tcW w:w="3402" w:type="dxa"/>
          </w:tcPr>
          <w:p w:rsidR="00755201" w:rsidRPr="003A68D2" w:rsidRDefault="003A68D2" w:rsidP="00576D54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755201" w:rsidRPr="003A68D2">
              <w:rPr>
                <w:lang w:val="bg-BG"/>
              </w:rPr>
              <w:t>. Подпрограма за разделно събиране и достигане на целите и изискванията на законодателството за биоразградимите и биоотпадъците:</w:t>
            </w:r>
          </w:p>
          <w:p w:rsidR="006A3DF4" w:rsidRPr="00D9344F" w:rsidRDefault="003A68D2" w:rsidP="00576D54">
            <w:pPr>
              <w:rPr>
                <w:lang w:val="ru-RU"/>
              </w:rPr>
            </w:pPr>
            <w:r>
              <w:rPr>
                <w:lang w:val="bg-BG"/>
              </w:rPr>
              <w:t>6</w:t>
            </w:r>
            <w:r w:rsidR="006A3DF4">
              <w:rPr>
                <w:lang w:val="bg-BG"/>
              </w:rPr>
              <w:t>.</w:t>
            </w:r>
            <w:r w:rsidR="00755201">
              <w:rPr>
                <w:lang w:val="bg-BG"/>
              </w:rPr>
              <w:t xml:space="preserve">1 </w:t>
            </w:r>
            <w:r w:rsidR="006A3DF4">
              <w:rPr>
                <w:lang w:val="bg-BG"/>
              </w:rPr>
              <w:t xml:space="preserve"> </w:t>
            </w:r>
            <w:r w:rsidR="005400C0">
              <w:rPr>
                <w:lang w:val="bg-BG"/>
              </w:rPr>
              <w:t xml:space="preserve">Въвеждане на </w:t>
            </w:r>
            <w:r w:rsidR="00A546F8">
              <w:rPr>
                <w:lang w:val="bg-BG"/>
              </w:rPr>
              <w:t>компостиране</w:t>
            </w:r>
            <w:r w:rsidR="005400C0">
              <w:rPr>
                <w:lang w:val="bg-BG"/>
              </w:rPr>
              <w:t xml:space="preserve"> сред населението</w:t>
            </w:r>
            <w:r w:rsidR="007B6789">
              <w:rPr>
                <w:lang w:val="bg-BG"/>
              </w:rPr>
              <w:t xml:space="preserve">  и  съгласно изпълнение на задълженията по  чл.19,  ал.3,  т.10, чл.23, ал2 и чл.26, ал.1, т.4  от ЗУО</w:t>
            </w:r>
          </w:p>
        </w:tc>
        <w:tc>
          <w:tcPr>
            <w:tcW w:w="4503" w:type="dxa"/>
          </w:tcPr>
          <w:p w:rsidR="005F2934" w:rsidRDefault="007B1775" w:rsidP="00576D5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proofErr w:type="spellStart"/>
            <w:r w:rsidRPr="00FC1D5D">
              <w:t>Община</w:t>
            </w:r>
            <w:proofErr w:type="spellEnd"/>
            <w:r w:rsidRPr="00FC1D5D">
              <w:t xml:space="preserve"> </w:t>
            </w:r>
            <w:r w:rsidRPr="00C27731">
              <w:rPr>
                <w:lang w:val="bg-BG"/>
              </w:rPr>
              <w:t>Кнежа</w:t>
            </w:r>
            <w:r w:rsidR="008C7C07">
              <w:t xml:space="preserve">, в </w:t>
            </w:r>
            <w:proofErr w:type="spellStart"/>
            <w:r w:rsidR="008C7C07">
              <w:t>партньорство</w:t>
            </w:r>
            <w:proofErr w:type="spellEnd"/>
            <w:r w:rsidR="008C7C07">
              <w:t xml:space="preserve"> с </w:t>
            </w:r>
            <w:r w:rsidRPr="00FC1D5D">
              <w:t xml:space="preserve"> </w:t>
            </w:r>
            <w:proofErr w:type="spellStart"/>
            <w:r w:rsidRPr="00FC1D5D">
              <w:t>общини</w:t>
            </w:r>
            <w:proofErr w:type="spellEnd"/>
            <w:r w:rsidR="008C7C07" w:rsidRPr="00C27731">
              <w:rPr>
                <w:lang w:val="bg-BG"/>
              </w:rPr>
              <w:t>те</w:t>
            </w:r>
            <w:r w:rsidRPr="00FC1D5D">
              <w:t xml:space="preserve">, </w:t>
            </w:r>
            <w:proofErr w:type="spellStart"/>
            <w:r w:rsidRPr="00FC1D5D">
              <w:t>членове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Регионално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сдружение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за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управление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отпадъците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>
              <w:t>регион</w:t>
            </w:r>
            <w:proofErr w:type="spellEnd"/>
            <w:r w:rsidRPr="00FC1D5D">
              <w:t xml:space="preserve"> </w:t>
            </w:r>
            <w:proofErr w:type="spellStart"/>
            <w:r>
              <w:t>Оряхово</w:t>
            </w:r>
            <w:proofErr w:type="spellEnd"/>
            <w:r>
              <w:t xml:space="preserve"> </w:t>
            </w:r>
            <w:r w:rsidRPr="00FC1D5D">
              <w:t>–</w:t>
            </w:r>
            <w:r>
              <w:t xml:space="preserve"> </w:t>
            </w:r>
            <w:proofErr w:type="spellStart"/>
            <w:r>
              <w:t>Бяла</w:t>
            </w:r>
            <w:proofErr w:type="spellEnd"/>
            <w:r>
              <w:t xml:space="preserve"> </w:t>
            </w:r>
            <w:proofErr w:type="spellStart"/>
            <w:r>
              <w:t>Слатина</w:t>
            </w:r>
            <w:proofErr w:type="spellEnd"/>
            <w:r>
              <w:t xml:space="preserve">, </w:t>
            </w:r>
            <w:proofErr w:type="spellStart"/>
            <w:r>
              <w:t>Козлодуй</w:t>
            </w:r>
            <w:proofErr w:type="spellEnd"/>
            <w:r>
              <w:t xml:space="preserve">, </w:t>
            </w:r>
            <w:proofErr w:type="spellStart"/>
            <w:r>
              <w:t>Кнежа</w:t>
            </w:r>
            <w:proofErr w:type="spellEnd"/>
            <w:r>
              <w:t>,</w:t>
            </w:r>
            <w:r w:rsidRPr="00C27731">
              <w:rPr>
                <w:lang w:val="bg-BG"/>
              </w:rPr>
              <w:t xml:space="preserve"> Оряхово,</w:t>
            </w:r>
            <w:r>
              <w:t xml:space="preserve"> </w:t>
            </w:r>
            <w:proofErr w:type="spellStart"/>
            <w:r>
              <w:t>Мизия</w:t>
            </w:r>
            <w:proofErr w:type="spellEnd"/>
            <w:r>
              <w:t xml:space="preserve">, </w:t>
            </w:r>
            <w:proofErr w:type="spellStart"/>
            <w:r>
              <w:t>Хайредин</w:t>
            </w:r>
            <w:proofErr w:type="spellEnd"/>
            <w:r>
              <w:t xml:space="preserve"> и </w:t>
            </w:r>
            <w:proofErr w:type="spellStart"/>
            <w:r>
              <w:t>Борован</w:t>
            </w:r>
            <w:proofErr w:type="spellEnd"/>
            <w:r w:rsidRPr="00C27731">
              <w:rPr>
                <w:lang w:val="bg-BG"/>
              </w:rPr>
              <w:t xml:space="preserve"> има одобрено проектно предложение за</w:t>
            </w:r>
            <w:r>
              <w:t xml:space="preserve"> „</w:t>
            </w:r>
            <w:proofErr w:type="spellStart"/>
            <w:r w:rsidRPr="00C27731">
              <w:rPr>
                <w:b/>
              </w:rPr>
              <w:t>Изграждане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на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инсталация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за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предварително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третиране</w:t>
            </w:r>
            <w:proofErr w:type="spellEnd"/>
            <w:r w:rsidRPr="00C27731">
              <w:rPr>
                <w:b/>
              </w:rPr>
              <w:t xml:space="preserve"> и </w:t>
            </w:r>
            <w:proofErr w:type="spellStart"/>
            <w:r w:rsidRPr="00C27731">
              <w:rPr>
                <w:b/>
              </w:rPr>
              <w:t>инсталации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за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компостиране</w:t>
            </w:r>
            <w:proofErr w:type="spellEnd"/>
            <w:r w:rsidRPr="00C27731">
              <w:rPr>
                <w:b/>
              </w:rPr>
              <w:t xml:space="preserve">, в </w:t>
            </w:r>
            <w:proofErr w:type="spellStart"/>
            <w:r w:rsidRPr="00C27731">
              <w:rPr>
                <w:b/>
              </w:rPr>
              <w:t>рамките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на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Регионалната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система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за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управление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на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отпадъците</w:t>
            </w:r>
            <w:proofErr w:type="spellEnd"/>
            <w:r w:rsidRPr="00C27731">
              <w:rPr>
                <w:b/>
              </w:rPr>
              <w:t xml:space="preserve"> в </w:t>
            </w:r>
            <w:proofErr w:type="spellStart"/>
            <w:r w:rsidRPr="00C27731">
              <w:rPr>
                <w:b/>
              </w:rPr>
              <w:t>Регион</w:t>
            </w:r>
            <w:proofErr w:type="spellEnd"/>
            <w:r w:rsidRPr="00C27731">
              <w:rPr>
                <w:b/>
              </w:rPr>
              <w:t xml:space="preserve"> </w:t>
            </w:r>
            <w:proofErr w:type="spellStart"/>
            <w:r w:rsidRPr="00C27731">
              <w:rPr>
                <w:b/>
              </w:rPr>
              <w:t>Оряхово</w:t>
            </w:r>
            <w:proofErr w:type="spellEnd"/>
            <w:r w:rsidRPr="00C27731">
              <w:rPr>
                <w:b/>
              </w:rPr>
              <w:t>“</w:t>
            </w:r>
            <w:r w:rsidRPr="006E05A9">
              <w:t xml:space="preserve"> с </w:t>
            </w:r>
            <w:proofErr w:type="spellStart"/>
            <w:r w:rsidRPr="006E05A9">
              <w:t>регистрационен</w:t>
            </w:r>
            <w:proofErr w:type="spellEnd"/>
            <w:r w:rsidRPr="006E05A9">
              <w:t xml:space="preserve"> </w:t>
            </w:r>
            <w:proofErr w:type="spellStart"/>
            <w:r w:rsidRPr="006E05A9">
              <w:t>номер</w:t>
            </w:r>
            <w:proofErr w:type="spellEnd"/>
            <w:r w:rsidRPr="006E05A9">
              <w:t xml:space="preserve"> № BG16M1OP002-2.002-0011</w:t>
            </w:r>
            <w:r w:rsidRPr="00FC1D5D">
              <w:t xml:space="preserve"> </w:t>
            </w:r>
            <w:proofErr w:type="spellStart"/>
            <w:r w:rsidRPr="00FC1D5D">
              <w:t>по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процедура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чрез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директно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предоставяне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безвъзмездна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финансова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помощ</w:t>
            </w:r>
            <w:proofErr w:type="spellEnd"/>
            <w:r w:rsidRPr="00FC1D5D">
              <w:t xml:space="preserve"> BG16M1OP002-2.002 „</w:t>
            </w:r>
            <w:proofErr w:type="spellStart"/>
            <w:r w:rsidRPr="00FC1D5D">
              <w:t>Комбинирана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процедура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за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проектиране</w:t>
            </w:r>
            <w:proofErr w:type="spellEnd"/>
            <w:r w:rsidRPr="00FC1D5D">
              <w:t xml:space="preserve"> и </w:t>
            </w:r>
            <w:proofErr w:type="spellStart"/>
            <w:r w:rsidRPr="00FC1D5D">
              <w:lastRenderedPageBreak/>
              <w:t>изграждане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компостиращи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инсталации</w:t>
            </w:r>
            <w:proofErr w:type="spellEnd"/>
            <w:r w:rsidRPr="00FC1D5D">
              <w:t xml:space="preserve"> и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инсталации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за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предварително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третиране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битови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отпадъци</w:t>
            </w:r>
            <w:proofErr w:type="spellEnd"/>
            <w:r w:rsidRPr="00FC1D5D">
              <w:t xml:space="preserve">“, </w:t>
            </w:r>
            <w:proofErr w:type="spellStart"/>
            <w:r w:rsidRPr="00FC1D5D">
              <w:t>финансирана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от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Оперативна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програма</w:t>
            </w:r>
            <w:proofErr w:type="spellEnd"/>
            <w:r w:rsidRPr="00FC1D5D">
              <w:t xml:space="preserve"> „</w:t>
            </w:r>
            <w:proofErr w:type="spellStart"/>
            <w:r w:rsidRPr="00FC1D5D">
              <w:t>Околна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среда</w:t>
            </w:r>
            <w:proofErr w:type="spellEnd"/>
            <w:r w:rsidRPr="00FC1D5D">
              <w:t xml:space="preserve"> 2014-2020 г.”, </w:t>
            </w:r>
            <w:proofErr w:type="spellStart"/>
            <w:r w:rsidRPr="00FC1D5D">
              <w:t>Приоритетна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ос</w:t>
            </w:r>
            <w:proofErr w:type="spellEnd"/>
            <w:r w:rsidRPr="00FC1D5D">
              <w:t xml:space="preserve"> 2 „</w:t>
            </w:r>
            <w:proofErr w:type="spellStart"/>
            <w:r w:rsidRPr="00FC1D5D">
              <w:t>Отпадъци</w:t>
            </w:r>
            <w:proofErr w:type="spellEnd"/>
            <w:r w:rsidRPr="00FC1D5D">
              <w:t xml:space="preserve">“. </w:t>
            </w:r>
            <w:r w:rsidRPr="00C27731">
              <w:rPr>
                <w:lang w:val="bg-BG"/>
              </w:rPr>
              <w:t xml:space="preserve"> </w:t>
            </w:r>
          </w:p>
          <w:p w:rsidR="00DA444B" w:rsidRPr="00C27731" w:rsidRDefault="00DA444B" w:rsidP="00C2773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</w:p>
          <w:p w:rsidR="00B04995" w:rsidRPr="00DA444B" w:rsidRDefault="007B1775" w:rsidP="000D4E90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rPr>
                <w:b/>
                <w:lang w:val="bg-BG"/>
              </w:rPr>
            </w:pPr>
            <w:r w:rsidRPr="00D23D8F">
              <w:rPr>
                <w:b/>
                <w:lang w:val="bg-BG"/>
              </w:rPr>
              <w:t xml:space="preserve">Проекта е </w:t>
            </w:r>
            <w:r w:rsidR="000D4E90">
              <w:rPr>
                <w:b/>
                <w:lang w:val="bg-BG"/>
              </w:rPr>
              <w:t>изпълненен</w:t>
            </w:r>
            <w:r w:rsidRPr="00D23D8F">
              <w:rPr>
                <w:b/>
                <w:lang w:val="bg-BG"/>
              </w:rPr>
              <w:t>.</w:t>
            </w:r>
          </w:p>
        </w:tc>
        <w:tc>
          <w:tcPr>
            <w:tcW w:w="3152" w:type="dxa"/>
          </w:tcPr>
          <w:p w:rsidR="006A3DF4" w:rsidRPr="005F55FA" w:rsidRDefault="00180BA3" w:rsidP="00D123A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Общинска администрация  и </w:t>
            </w:r>
            <w:r w:rsidR="00B04995">
              <w:rPr>
                <w:lang w:val="bg-BG"/>
              </w:rPr>
              <w:t>граждани</w:t>
            </w:r>
          </w:p>
        </w:tc>
        <w:tc>
          <w:tcPr>
            <w:tcW w:w="2234" w:type="dxa"/>
          </w:tcPr>
          <w:p w:rsidR="003C2907" w:rsidRDefault="003C2907" w:rsidP="00C27731">
            <w:pPr>
              <w:rPr>
                <w:lang w:val="bg-BG"/>
              </w:rPr>
            </w:pPr>
          </w:p>
          <w:p w:rsidR="003C2907" w:rsidRPr="005F55FA" w:rsidRDefault="00C27731" w:rsidP="00C27731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 w:rsidR="001375A0">
              <w:rPr>
                <w:lang w:val="bg-BG"/>
              </w:rPr>
              <w:t>2021 – 2028</w:t>
            </w:r>
            <w:r w:rsidR="003C2907">
              <w:rPr>
                <w:lang w:val="bg-BG"/>
              </w:rPr>
              <w:t xml:space="preserve"> г.</w:t>
            </w:r>
          </w:p>
        </w:tc>
        <w:tc>
          <w:tcPr>
            <w:tcW w:w="2018" w:type="dxa"/>
          </w:tcPr>
          <w:p w:rsidR="003C2907" w:rsidRPr="00B35587" w:rsidRDefault="003C2907" w:rsidP="00FC7F01">
            <w:pPr>
              <w:rPr>
                <w:lang w:val="bg-BG"/>
              </w:rPr>
            </w:pPr>
            <w:proofErr w:type="spellStart"/>
            <w:r w:rsidRPr="00FC1D5D">
              <w:t>Оперативна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програма</w:t>
            </w:r>
            <w:proofErr w:type="spellEnd"/>
            <w:r w:rsidRPr="00FC1D5D">
              <w:t xml:space="preserve"> „</w:t>
            </w:r>
            <w:proofErr w:type="spellStart"/>
            <w:r w:rsidRPr="00FC1D5D">
              <w:t>Околна</w:t>
            </w:r>
            <w:proofErr w:type="spellEnd"/>
            <w:r w:rsidRPr="00FC1D5D">
              <w:t xml:space="preserve"> </w:t>
            </w:r>
            <w:proofErr w:type="spellStart"/>
            <w:r w:rsidRPr="00FC1D5D">
              <w:t>среда</w:t>
            </w:r>
            <w:proofErr w:type="spellEnd"/>
            <w:r w:rsidRPr="00FC1D5D">
              <w:t xml:space="preserve"> 2014-2020 г.”</w:t>
            </w:r>
            <w:r w:rsidR="00BA5294">
              <w:rPr>
                <w:lang w:val="bg-BG"/>
              </w:rPr>
              <w:t xml:space="preserve"> </w:t>
            </w:r>
            <w:proofErr w:type="spellStart"/>
            <w:r w:rsidR="00F55B57">
              <w:t>Общата</w:t>
            </w:r>
            <w:proofErr w:type="spellEnd"/>
            <w:r w:rsidR="00F55B57">
              <w:t xml:space="preserve"> </w:t>
            </w:r>
            <w:proofErr w:type="spellStart"/>
            <w:r w:rsidR="00F55B57">
              <w:t>стойност</w:t>
            </w:r>
            <w:proofErr w:type="spellEnd"/>
            <w:r w:rsidR="00F55B57">
              <w:t xml:space="preserve"> </w:t>
            </w:r>
            <w:proofErr w:type="spellStart"/>
            <w:r w:rsidR="00F55B57">
              <w:t>на</w:t>
            </w:r>
            <w:proofErr w:type="spellEnd"/>
            <w:r w:rsidR="00F55B57">
              <w:t xml:space="preserve"> </w:t>
            </w:r>
            <w:proofErr w:type="spellStart"/>
            <w:r w:rsidR="00F55B57">
              <w:t>проектното</w:t>
            </w:r>
            <w:proofErr w:type="spellEnd"/>
            <w:r w:rsidR="00F55B57">
              <w:t xml:space="preserve"> </w:t>
            </w:r>
            <w:proofErr w:type="spellStart"/>
            <w:r w:rsidR="00F55B57">
              <w:t>предложение</w:t>
            </w:r>
            <w:proofErr w:type="spellEnd"/>
            <w:r w:rsidR="00F55B57">
              <w:t xml:space="preserve"> е 13 498 945.68 </w:t>
            </w:r>
            <w:proofErr w:type="spellStart"/>
            <w:r w:rsidR="00F55B57">
              <w:t>лв</w:t>
            </w:r>
            <w:proofErr w:type="spellEnd"/>
            <w:r w:rsidR="00D41DF8">
              <w:rPr>
                <w:lang w:val="bg-BG"/>
              </w:rPr>
              <w:t>.</w:t>
            </w:r>
            <w:r w:rsidR="00F55B57">
              <w:t xml:space="preserve"> с ДДС</w:t>
            </w:r>
            <w:r w:rsidR="00B35587">
              <w:rPr>
                <w:lang w:val="bg-BG"/>
              </w:rPr>
              <w:t>.</w:t>
            </w:r>
          </w:p>
        </w:tc>
      </w:tr>
      <w:tr w:rsidR="006A3DF4" w:rsidRPr="00D9344F" w:rsidTr="00AC630E">
        <w:tc>
          <w:tcPr>
            <w:tcW w:w="3402" w:type="dxa"/>
          </w:tcPr>
          <w:p w:rsidR="006A3DF4" w:rsidRPr="005F55FA" w:rsidRDefault="003A68D2" w:rsidP="000A1E1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  <w:r w:rsidR="009D2193">
              <w:rPr>
                <w:lang w:val="bg-BG"/>
              </w:rPr>
              <w:t>.</w:t>
            </w:r>
            <w:r w:rsidR="001F6111" w:rsidRPr="00F30875">
              <w:rPr>
                <w:b/>
              </w:rPr>
              <w:t xml:space="preserve"> </w:t>
            </w:r>
            <w:proofErr w:type="spellStart"/>
            <w:r w:rsidR="001F6111" w:rsidRPr="003E274F">
              <w:t>Въве</w:t>
            </w:r>
            <w:r w:rsidR="001F6111" w:rsidRPr="003E274F">
              <w:rPr>
                <w:lang w:val="bg-BG"/>
              </w:rPr>
              <w:t>ждане</w:t>
            </w:r>
            <w:proofErr w:type="spellEnd"/>
            <w:r w:rsidR="001F6111" w:rsidRPr="003E274F">
              <w:rPr>
                <w:lang w:val="bg-BG"/>
              </w:rPr>
              <w:t xml:space="preserve"> на</w:t>
            </w:r>
            <w:r w:rsidR="001F6111" w:rsidRPr="003E274F">
              <w:t xml:space="preserve"> </w:t>
            </w:r>
            <w:proofErr w:type="spellStart"/>
            <w:r w:rsidR="001F6111" w:rsidRPr="003E274F">
              <w:t>системи</w:t>
            </w:r>
            <w:proofErr w:type="spellEnd"/>
            <w:r w:rsidR="001F6111" w:rsidRPr="003E274F">
              <w:t xml:space="preserve"> </w:t>
            </w:r>
            <w:proofErr w:type="spellStart"/>
            <w:r w:rsidR="001F6111" w:rsidRPr="003E274F">
              <w:t>за</w:t>
            </w:r>
            <w:proofErr w:type="spellEnd"/>
            <w:r w:rsidR="001F6111" w:rsidRPr="003E274F">
              <w:t xml:space="preserve"> </w:t>
            </w:r>
            <w:proofErr w:type="spellStart"/>
            <w:r w:rsidR="001F6111" w:rsidRPr="003E274F">
              <w:t>разделно</w:t>
            </w:r>
            <w:proofErr w:type="spellEnd"/>
            <w:r w:rsidR="001F6111" w:rsidRPr="003E274F">
              <w:t xml:space="preserve"> </w:t>
            </w:r>
            <w:proofErr w:type="spellStart"/>
            <w:r w:rsidR="001F6111" w:rsidRPr="003E274F">
              <w:t>събиране</w:t>
            </w:r>
            <w:proofErr w:type="spellEnd"/>
            <w:r w:rsidR="001F6111" w:rsidRPr="003E274F">
              <w:t xml:space="preserve"> </w:t>
            </w:r>
            <w:proofErr w:type="spellStart"/>
            <w:r w:rsidR="001F6111" w:rsidRPr="003E274F">
              <w:t>на</w:t>
            </w:r>
            <w:proofErr w:type="spellEnd"/>
            <w:r w:rsidR="001F6111" w:rsidRPr="003E274F">
              <w:t xml:space="preserve"> МРО</w:t>
            </w:r>
            <w:r w:rsidR="001F6111" w:rsidRPr="003E274F">
              <w:rPr>
                <w:lang w:val="bg-BG"/>
              </w:rPr>
              <w:t xml:space="preserve">   и други специфични отпадъци</w:t>
            </w:r>
            <w:r w:rsidR="001F6111" w:rsidRPr="003E274F">
              <w:t>:</w:t>
            </w:r>
          </w:p>
        </w:tc>
        <w:tc>
          <w:tcPr>
            <w:tcW w:w="4503" w:type="dxa"/>
          </w:tcPr>
          <w:p w:rsidR="006A3DF4" w:rsidRDefault="00660A92" w:rsidP="00AF1E06">
            <w:pPr>
              <w:pStyle w:val="a3"/>
            </w:pPr>
            <w:r>
              <w:t xml:space="preserve">Има сключени </w:t>
            </w:r>
            <w:r w:rsidR="00C748FF">
              <w:t xml:space="preserve"> договори с организации</w:t>
            </w:r>
            <w:r w:rsidR="003F5092">
              <w:t xml:space="preserve"> </w:t>
            </w:r>
            <w:r w:rsidR="00C748FF">
              <w:t xml:space="preserve"> по оползотворяване на отпадъци</w:t>
            </w:r>
            <w:r w:rsidR="009627E5">
              <w:t>:</w:t>
            </w:r>
          </w:p>
          <w:p w:rsidR="0026694F" w:rsidRPr="00BD22DB" w:rsidRDefault="0026694F" w:rsidP="00DA444B">
            <w:pPr>
              <w:pStyle w:val="a3"/>
              <w:rPr>
                <w:color w:val="FF0000"/>
              </w:rPr>
            </w:pPr>
          </w:p>
          <w:p w:rsidR="00F91B7D" w:rsidRPr="00DC4606" w:rsidRDefault="001375A0" w:rsidP="00DC4606">
            <w:pPr>
              <w:pStyle w:val="a3"/>
              <w:numPr>
                <w:ilvl w:val="0"/>
                <w:numId w:val="2"/>
              </w:numPr>
            </w:pPr>
            <w:r>
              <w:t>Сключен договор № 10/24.01.2022</w:t>
            </w:r>
            <w:r w:rsidR="009E4DFA" w:rsidRPr="00DC4606">
              <w:t xml:space="preserve">г. с  </w:t>
            </w:r>
            <w:r w:rsidR="00E56CE8" w:rsidRPr="00DC4606">
              <w:t>„</w:t>
            </w:r>
            <w:r w:rsidR="009E4DFA" w:rsidRPr="00DC4606">
              <w:t xml:space="preserve">Нет – Метал” ООД </w:t>
            </w:r>
            <w:r w:rsidR="00F300EA" w:rsidRPr="00DC4606">
              <w:t xml:space="preserve">за безвъзмездно предаване на разделно събрани отпадъци от домакинствата, </w:t>
            </w:r>
            <w:r w:rsidR="009E4DFA" w:rsidRPr="00DC4606">
              <w:t xml:space="preserve">съгласно изискванията на чл.19, ал.3, </w:t>
            </w:r>
            <w:r>
              <w:t xml:space="preserve"> т.7 и </w:t>
            </w:r>
            <w:r w:rsidR="009E4DFA" w:rsidRPr="00DC4606">
              <w:t>т.11 от ЗУО</w:t>
            </w:r>
            <w:r w:rsidR="00DA444B" w:rsidRPr="00DC4606">
              <w:t xml:space="preserve"> и за отпадъци от ИУМПС</w:t>
            </w:r>
            <w:r>
              <w:t xml:space="preserve"> и едрогабаритни отпадъци</w:t>
            </w:r>
            <w:r w:rsidR="00DA444B" w:rsidRPr="00DC4606">
              <w:t>;</w:t>
            </w:r>
          </w:p>
          <w:p w:rsidR="00DA444B" w:rsidRPr="00DC4606" w:rsidRDefault="00DA444B" w:rsidP="00DC4606">
            <w:pPr>
              <w:pStyle w:val="a3"/>
              <w:numPr>
                <w:ilvl w:val="0"/>
                <w:numId w:val="2"/>
              </w:numPr>
            </w:pPr>
            <w:r w:rsidRPr="00DC4606">
              <w:t xml:space="preserve">Сключен договор </w:t>
            </w:r>
            <w:r w:rsidR="00D85593" w:rsidRPr="00DC4606">
              <w:t xml:space="preserve">№ 123/20.10.2020г. </w:t>
            </w:r>
            <w:r w:rsidRPr="00DC4606">
              <w:t>с НООРО</w:t>
            </w:r>
            <w:r w:rsidR="00D85593" w:rsidRPr="00DC4606">
              <w:t xml:space="preserve"> АД за събиране на излезли от употреба батерии и акумулатори;</w:t>
            </w:r>
          </w:p>
          <w:p w:rsidR="00D85593" w:rsidRPr="000D4E90" w:rsidRDefault="00DC4606" w:rsidP="00DC4606">
            <w:pPr>
              <w:pStyle w:val="a3"/>
              <w:numPr>
                <w:ilvl w:val="0"/>
                <w:numId w:val="2"/>
              </w:numPr>
            </w:pPr>
            <w:r w:rsidRPr="00DC4606">
              <w:t>Сключен договор № 124/20.102020г. с НООРО А</w:t>
            </w:r>
            <w:r>
              <w:t>Д за събиране на излязло</w:t>
            </w:r>
            <w:r w:rsidRPr="00DC4606">
              <w:t xml:space="preserve"> от употреба</w:t>
            </w:r>
            <w:r>
              <w:rPr>
                <w:color w:val="FF0000"/>
              </w:rPr>
              <w:t xml:space="preserve"> </w:t>
            </w:r>
            <w:r w:rsidRPr="00DC4606">
              <w:rPr>
                <w:color w:val="000000" w:themeColor="text1"/>
              </w:rPr>
              <w:t>ИУЕЕО</w:t>
            </w:r>
            <w:r>
              <w:rPr>
                <w:color w:val="000000" w:themeColor="text1"/>
              </w:rPr>
              <w:t>.</w:t>
            </w:r>
          </w:p>
          <w:p w:rsidR="000D4E90" w:rsidRPr="000D4E90" w:rsidRDefault="000D4E90" w:rsidP="00DC4606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>Сключен договор №132 / 05.12.2023 г. с „Индустриални суровини” ЕООД за събиране на излезли от употреба гуми;</w:t>
            </w:r>
          </w:p>
          <w:p w:rsidR="000D4E90" w:rsidRPr="00761D85" w:rsidRDefault="000D4E90" w:rsidP="00DC4606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 xml:space="preserve">Сключен договор №81/18.08.2022 г. с </w:t>
            </w:r>
            <w:r w:rsidR="00761D85">
              <w:rPr>
                <w:color w:val="000000" w:themeColor="text1"/>
              </w:rPr>
              <w:t>Организация по оползотворяване на текстил и обувки АД за събиране на текстилни отпадъци;</w:t>
            </w:r>
          </w:p>
          <w:p w:rsidR="00761D85" w:rsidRPr="00761D85" w:rsidRDefault="00761D85" w:rsidP="00DC4606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>Сключен договор №57/12.06.2023 г. с „Техноком”ООД за събиране на строителни отпадъци;</w:t>
            </w:r>
          </w:p>
          <w:p w:rsidR="00761D85" w:rsidRPr="00761D85" w:rsidRDefault="00761D85" w:rsidP="00DC4606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>Сключен договор №59/26.06.2023 г. с „Балбок Инженеринг” АД за събиране и оползотворяване на опасни отпадъци;</w:t>
            </w:r>
          </w:p>
          <w:p w:rsidR="00761D85" w:rsidRPr="009E4DFA" w:rsidRDefault="00761D85" w:rsidP="00DC4606">
            <w:pPr>
              <w:pStyle w:val="a3"/>
              <w:numPr>
                <w:ilvl w:val="0"/>
                <w:numId w:val="2"/>
              </w:numPr>
            </w:pPr>
            <w:r>
              <w:rPr>
                <w:color w:val="000000" w:themeColor="text1"/>
              </w:rPr>
              <w:t>Сключен договор №54/25.05.2021 г. с „Ойл рециклейшън” ЕООД за събиране отработени масла.</w:t>
            </w:r>
          </w:p>
        </w:tc>
        <w:tc>
          <w:tcPr>
            <w:tcW w:w="3152" w:type="dxa"/>
          </w:tcPr>
          <w:p w:rsidR="006A3DF4" w:rsidRPr="005F55FA" w:rsidRDefault="006A3DF4" w:rsidP="00D123AE">
            <w:pPr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="009627E5">
              <w:rPr>
                <w:lang w:val="bg-BG"/>
              </w:rPr>
              <w:t>А, граждани</w:t>
            </w: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</w:tc>
        <w:tc>
          <w:tcPr>
            <w:tcW w:w="2234" w:type="dxa"/>
          </w:tcPr>
          <w:p w:rsidR="006A3DF4" w:rsidRPr="008751E0" w:rsidRDefault="00FD22EA" w:rsidP="00F12EF3">
            <w:pPr>
              <w:jc w:val="center"/>
              <w:rPr>
                <w:lang w:val="bg-BG"/>
              </w:rPr>
            </w:pPr>
            <w:r w:rsidRPr="008751E0">
              <w:rPr>
                <w:lang w:val="bg-BG"/>
              </w:rPr>
              <w:t>П</w:t>
            </w:r>
            <w:r w:rsidR="00F12EF3" w:rsidRPr="008751E0">
              <w:rPr>
                <w:lang w:val="bg-BG"/>
              </w:rPr>
              <w:t>остоянен</w:t>
            </w: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497B4F" w:rsidRDefault="006A3DF4" w:rsidP="00D123AE">
            <w:pPr>
              <w:rPr>
                <w:lang w:val="en-US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</w:tc>
        <w:tc>
          <w:tcPr>
            <w:tcW w:w="2018" w:type="dxa"/>
          </w:tcPr>
          <w:p w:rsidR="006A3DF4" w:rsidRDefault="006A3DF4" w:rsidP="00D123AE">
            <w:pPr>
              <w:rPr>
                <w:lang w:val="bg-BG"/>
              </w:rPr>
            </w:pPr>
            <w:r w:rsidRPr="005F55FA">
              <w:rPr>
                <w:lang w:val="bg-BG"/>
              </w:rPr>
              <w:t>Общински бюджет</w:t>
            </w:r>
            <w:r w:rsidR="00A30F3D">
              <w:rPr>
                <w:lang w:val="bg-BG"/>
              </w:rPr>
              <w:t xml:space="preserve">  и организациите по оползотворяване на отпадъци</w:t>
            </w: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  <w:p w:rsidR="006A3DF4" w:rsidRPr="005F55FA" w:rsidRDefault="006A3DF4" w:rsidP="00D123AE">
            <w:pPr>
              <w:rPr>
                <w:lang w:val="bg-BG"/>
              </w:rPr>
            </w:pPr>
          </w:p>
        </w:tc>
      </w:tr>
      <w:tr w:rsidR="004B6C68" w:rsidRPr="00D9344F" w:rsidTr="00AC630E">
        <w:tc>
          <w:tcPr>
            <w:tcW w:w="3402" w:type="dxa"/>
          </w:tcPr>
          <w:p w:rsidR="00854265" w:rsidRPr="0099216A" w:rsidRDefault="003A68D2" w:rsidP="00A63AE3">
            <w:pPr>
              <w:ind w:left="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99216A">
              <w:rPr>
                <w:lang w:val="bg-BG"/>
              </w:rPr>
              <w:t>.1.</w:t>
            </w:r>
            <w:r w:rsidR="00317E4E" w:rsidRPr="0099216A">
              <w:rPr>
                <w:lang w:val="bg-BG"/>
              </w:rPr>
              <w:t>Събрано</w:t>
            </w:r>
            <w:r w:rsidR="00F31EE0" w:rsidRPr="0099216A">
              <w:rPr>
                <w:lang w:val="bg-BG"/>
              </w:rPr>
              <w:t xml:space="preserve"> количество отпадъци </w:t>
            </w:r>
            <w:r w:rsidR="00761D85">
              <w:rPr>
                <w:lang w:val="bg-BG"/>
              </w:rPr>
              <w:t>през 2023</w:t>
            </w:r>
            <w:r w:rsidR="00273A37" w:rsidRPr="0099216A">
              <w:rPr>
                <w:lang w:val="bg-BG"/>
              </w:rPr>
              <w:t>г.</w:t>
            </w:r>
            <w:r w:rsidR="00317E4E" w:rsidRPr="0099216A">
              <w:rPr>
                <w:lang w:val="bg-BG"/>
              </w:rPr>
              <w:t xml:space="preserve"> и предадени за рециклиране.</w:t>
            </w:r>
          </w:p>
          <w:p w:rsidR="00854265" w:rsidRDefault="00854265" w:rsidP="002A1582">
            <w:pPr>
              <w:rPr>
                <w:lang w:val="bg-BG"/>
              </w:rPr>
            </w:pPr>
          </w:p>
          <w:p w:rsidR="00854265" w:rsidRDefault="00854265" w:rsidP="002A1582">
            <w:pPr>
              <w:rPr>
                <w:lang w:val="bg-BG"/>
              </w:rPr>
            </w:pPr>
          </w:p>
          <w:p w:rsidR="00854265" w:rsidRDefault="00854265" w:rsidP="002A1582">
            <w:pPr>
              <w:rPr>
                <w:lang w:val="bg-BG"/>
              </w:rPr>
            </w:pPr>
          </w:p>
          <w:p w:rsidR="004B6C68" w:rsidRPr="004B6C68" w:rsidRDefault="004B6C68" w:rsidP="00660A92">
            <w:pPr>
              <w:rPr>
                <w:lang w:val="bg-BG"/>
              </w:rPr>
            </w:pPr>
          </w:p>
        </w:tc>
        <w:tc>
          <w:tcPr>
            <w:tcW w:w="4503" w:type="dxa"/>
          </w:tcPr>
          <w:p w:rsidR="0060243B" w:rsidRPr="00D007D0" w:rsidRDefault="00544A2B" w:rsidP="00DD4CC4">
            <w:pPr>
              <w:pStyle w:val="a3"/>
              <w:rPr>
                <w:b/>
                <w:color w:val="000000" w:themeColor="text1"/>
              </w:rPr>
            </w:pPr>
            <w:r w:rsidRPr="00D007D0">
              <w:rPr>
                <w:color w:val="000000" w:themeColor="text1"/>
              </w:rPr>
              <w:lastRenderedPageBreak/>
              <w:t>1.</w:t>
            </w:r>
            <w:r w:rsidR="00273A37" w:rsidRPr="00D007D0">
              <w:rPr>
                <w:color w:val="000000" w:themeColor="text1"/>
              </w:rPr>
              <w:t xml:space="preserve">Излезли от употреба </w:t>
            </w:r>
            <w:r w:rsidR="00314210">
              <w:rPr>
                <w:color w:val="000000" w:themeColor="text1"/>
              </w:rPr>
              <w:t>ИУЕЕО</w:t>
            </w:r>
            <w:r w:rsidR="00273A37" w:rsidRPr="00D007D0">
              <w:rPr>
                <w:color w:val="000000" w:themeColor="text1"/>
              </w:rPr>
              <w:t xml:space="preserve"> – </w:t>
            </w:r>
            <w:r w:rsidR="00314210">
              <w:rPr>
                <w:color w:val="000000" w:themeColor="text1"/>
              </w:rPr>
              <w:t>1100</w:t>
            </w:r>
            <w:r w:rsidR="00273A37" w:rsidRPr="00D41DF8">
              <w:rPr>
                <w:color w:val="000000" w:themeColor="text1"/>
              </w:rPr>
              <w:t xml:space="preserve"> кг.</w:t>
            </w:r>
            <w:r w:rsidR="005B6461">
              <w:rPr>
                <w:color w:val="000000" w:themeColor="text1"/>
              </w:rPr>
              <w:t xml:space="preserve"> </w:t>
            </w:r>
            <w:r w:rsidR="00227787" w:rsidRPr="00D41DF8">
              <w:rPr>
                <w:color w:val="000000" w:themeColor="text1"/>
              </w:rPr>
              <w:t xml:space="preserve">предадени на </w:t>
            </w:r>
            <w:r w:rsidR="00094593" w:rsidRPr="00DC4606">
              <w:t>„</w:t>
            </w:r>
            <w:r w:rsidR="00314210">
              <w:t>НООРО</w:t>
            </w:r>
            <w:r w:rsidR="00094593" w:rsidRPr="00DC4606">
              <w:t xml:space="preserve">” </w:t>
            </w:r>
            <w:r w:rsidR="00314210">
              <w:t>А</w:t>
            </w:r>
            <w:r w:rsidR="00094593" w:rsidRPr="00DC4606">
              <w:t>Д</w:t>
            </w:r>
          </w:p>
          <w:p w:rsidR="00C84D43" w:rsidRPr="00AD6E1C" w:rsidRDefault="00C9048C" w:rsidP="00DD4CC4">
            <w:pPr>
              <w:pStyle w:val="a3"/>
              <w:rPr>
                <w:color w:val="000000" w:themeColor="text1"/>
              </w:rPr>
            </w:pPr>
            <w:r w:rsidRPr="0013761B">
              <w:rPr>
                <w:color w:val="FF0000"/>
              </w:rPr>
              <w:t xml:space="preserve"> </w:t>
            </w:r>
            <w:r w:rsidRPr="00AD6E1C">
              <w:rPr>
                <w:color w:val="000000" w:themeColor="text1"/>
              </w:rPr>
              <w:t>2</w:t>
            </w:r>
            <w:r w:rsidR="00E12C0C" w:rsidRPr="00AD6E1C">
              <w:rPr>
                <w:color w:val="000000" w:themeColor="text1"/>
              </w:rPr>
              <w:t>. Отпадъци от опаковки:</w:t>
            </w:r>
          </w:p>
          <w:p w:rsidR="004B6C68" w:rsidRPr="00543A02" w:rsidRDefault="00DD4CC4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-</w:t>
            </w:r>
            <w:proofErr w:type="spellStart"/>
            <w:r w:rsidR="008377C7" w:rsidRPr="00543A02">
              <w:rPr>
                <w:color w:val="000000" w:themeColor="text1"/>
                <w:lang w:val="en-US"/>
              </w:rPr>
              <w:t>хартия</w:t>
            </w:r>
            <w:proofErr w:type="spellEnd"/>
            <w:r w:rsidR="008377C7" w:rsidRPr="00543A02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8377C7" w:rsidRPr="00543A02">
              <w:rPr>
                <w:color w:val="000000" w:themeColor="text1"/>
                <w:lang w:val="en-US"/>
              </w:rPr>
              <w:t>картон</w:t>
            </w:r>
            <w:proofErr w:type="spellEnd"/>
            <w:r w:rsidR="008377C7" w:rsidRPr="00543A02">
              <w:rPr>
                <w:color w:val="000000" w:themeColor="text1"/>
                <w:lang w:val="en-US"/>
              </w:rPr>
              <w:t xml:space="preserve"> и </w:t>
            </w:r>
            <w:proofErr w:type="spellStart"/>
            <w:r w:rsidR="008377C7" w:rsidRPr="00543A02">
              <w:rPr>
                <w:color w:val="000000" w:themeColor="text1"/>
                <w:lang w:val="en-US"/>
              </w:rPr>
              <w:t>др</w:t>
            </w:r>
            <w:proofErr w:type="spellEnd"/>
            <w:r w:rsidR="008377C7" w:rsidRPr="00543A02">
              <w:rPr>
                <w:color w:val="000000" w:themeColor="text1"/>
                <w:lang w:val="en-US"/>
              </w:rPr>
              <w:t xml:space="preserve">. </w:t>
            </w:r>
            <w:r w:rsidR="008377C7" w:rsidRPr="00543A02">
              <w:rPr>
                <w:color w:val="000000" w:themeColor="text1"/>
              </w:rPr>
              <w:t>х</w:t>
            </w:r>
            <w:proofErr w:type="spellStart"/>
            <w:r w:rsidR="008377C7" w:rsidRPr="00543A02">
              <w:rPr>
                <w:color w:val="000000" w:themeColor="text1"/>
                <w:lang w:val="en-US"/>
              </w:rPr>
              <w:t>артиени</w:t>
            </w:r>
            <w:proofErr w:type="spellEnd"/>
            <w:r w:rsidR="008377C7" w:rsidRPr="00543A02">
              <w:rPr>
                <w:color w:val="000000" w:themeColor="text1"/>
                <w:lang w:val="en-US"/>
              </w:rPr>
              <w:t xml:space="preserve"> </w:t>
            </w:r>
            <w:r w:rsidR="003968D3" w:rsidRPr="00543A02">
              <w:rPr>
                <w:color w:val="000000" w:themeColor="text1"/>
              </w:rPr>
              <w:t>отпадъци</w:t>
            </w:r>
            <w:r w:rsidR="00314210">
              <w:rPr>
                <w:color w:val="000000" w:themeColor="text1"/>
              </w:rPr>
              <w:t xml:space="preserve"> (син </w:t>
            </w:r>
            <w:r w:rsidR="00314210">
              <w:rPr>
                <w:color w:val="000000" w:themeColor="text1"/>
              </w:rPr>
              <w:lastRenderedPageBreak/>
              <w:t>контейнер)</w:t>
            </w:r>
            <w:r w:rsidR="003968D3" w:rsidRPr="00543A0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314210">
              <w:t>2 408</w:t>
            </w:r>
            <w:r>
              <w:t xml:space="preserve"> </w:t>
            </w:r>
            <w:r w:rsidR="00543A02">
              <w:t>кг</w:t>
            </w:r>
            <w:r w:rsidR="00543A02">
              <w:rPr>
                <w:color w:val="000000" w:themeColor="text1"/>
              </w:rPr>
              <w:t>;</w:t>
            </w:r>
          </w:p>
          <w:p w:rsidR="008377C7" w:rsidRDefault="00543A02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377C7" w:rsidRPr="0091060F">
              <w:rPr>
                <w:color w:val="FF0000"/>
              </w:rPr>
              <w:t xml:space="preserve"> </w:t>
            </w:r>
            <w:r w:rsidR="008377C7" w:rsidRPr="00543A02">
              <w:rPr>
                <w:color w:val="000000" w:themeColor="text1"/>
              </w:rPr>
              <w:t>пластмасови отпадъци</w:t>
            </w:r>
            <w:r w:rsidR="00314210">
              <w:rPr>
                <w:color w:val="000000" w:themeColor="text1"/>
              </w:rPr>
              <w:t xml:space="preserve"> (жълт контейнер)</w:t>
            </w:r>
            <w:r w:rsidR="008377C7" w:rsidRPr="00543A02">
              <w:rPr>
                <w:color w:val="000000" w:themeColor="text1"/>
              </w:rPr>
              <w:t xml:space="preserve"> </w:t>
            </w:r>
            <w:r w:rsidR="003968D3" w:rsidRPr="00543A02">
              <w:rPr>
                <w:color w:val="000000" w:themeColor="text1"/>
              </w:rPr>
              <w:t>–</w:t>
            </w:r>
            <w:r w:rsidR="008377C7" w:rsidRPr="00543A02">
              <w:rPr>
                <w:color w:val="000000" w:themeColor="text1"/>
              </w:rPr>
              <w:t xml:space="preserve"> </w:t>
            </w:r>
            <w:r w:rsidR="00314210">
              <w:rPr>
                <w:color w:val="000000" w:themeColor="text1"/>
              </w:rPr>
              <w:t>2 816</w:t>
            </w:r>
            <w:r w:rsidR="003968D3" w:rsidRPr="00543A0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кг;</w:t>
            </w:r>
          </w:p>
          <w:p w:rsidR="00314210" w:rsidRPr="00543A02" w:rsidRDefault="00314210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отпадък от стъкло (зелен контейнер) – 4 680 кг.</w:t>
            </w:r>
          </w:p>
          <w:p w:rsidR="00BD22DB" w:rsidRDefault="00543A02" w:rsidP="00DD4CC4">
            <w:pPr>
              <w:pStyle w:val="a3"/>
              <w:rPr>
                <w:color w:val="000000" w:themeColor="text1"/>
              </w:rPr>
            </w:pPr>
            <w:r w:rsidRPr="00543A02">
              <w:rPr>
                <w:color w:val="000000" w:themeColor="text1"/>
              </w:rPr>
              <w:t>събрани от „Екопак България” АД;</w:t>
            </w:r>
          </w:p>
          <w:p w:rsidR="00314210" w:rsidRDefault="00314210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Отпадък от текстил – 8 670 кг. събрани от Организация по оползотворяване на текстил и обувки АД</w:t>
            </w:r>
            <w:r w:rsidR="00510C0C">
              <w:rPr>
                <w:color w:val="000000" w:themeColor="text1"/>
              </w:rPr>
              <w:t>.</w:t>
            </w:r>
          </w:p>
          <w:p w:rsidR="00510C0C" w:rsidRDefault="00510C0C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Строителен отпадък  - 2</w:t>
            </w:r>
            <w:r w:rsidR="00770B3A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.</w:t>
            </w:r>
            <w:r w:rsidR="00770B3A">
              <w:rPr>
                <w:color w:val="000000" w:themeColor="text1"/>
              </w:rPr>
              <w:t>66</w:t>
            </w:r>
            <w:r>
              <w:rPr>
                <w:color w:val="000000" w:themeColor="text1"/>
              </w:rPr>
              <w:t xml:space="preserve"> т. събрани от „Техноком” ООД</w:t>
            </w:r>
          </w:p>
          <w:p w:rsidR="00510C0C" w:rsidRPr="0060243B" w:rsidRDefault="00510C0C" w:rsidP="00DD4CC4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Опасни отпадъци – 7 кг. събрани от „Балбок Инженеринг” АД</w:t>
            </w:r>
          </w:p>
        </w:tc>
        <w:tc>
          <w:tcPr>
            <w:tcW w:w="3152" w:type="dxa"/>
          </w:tcPr>
          <w:p w:rsidR="00317E4E" w:rsidRPr="005F55FA" w:rsidRDefault="00317E4E" w:rsidP="00317E4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ОА, граждани</w:t>
            </w:r>
          </w:p>
          <w:p w:rsidR="00854265" w:rsidRDefault="00854265" w:rsidP="00D123AE">
            <w:pPr>
              <w:rPr>
                <w:lang w:val="bg-BG"/>
              </w:rPr>
            </w:pPr>
          </w:p>
          <w:p w:rsidR="00854265" w:rsidRDefault="00854265" w:rsidP="00D123AE">
            <w:pPr>
              <w:rPr>
                <w:lang w:val="bg-BG"/>
              </w:rPr>
            </w:pPr>
          </w:p>
          <w:p w:rsidR="00854265" w:rsidRDefault="00854265" w:rsidP="00D123AE">
            <w:pPr>
              <w:rPr>
                <w:lang w:val="bg-BG"/>
              </w:rPr>
            </w:pPr>
          </w:p>
          <w:p w:rsidR="00854265" w:rsidRDefault="00854265" w:rsidP="00D123AE">
            <w:pPr>
              <w:rPr>
                <w:lang w:val="bg-BG"/>
              </w:rPr>
            </w:pPr>
          </w:p>
          <w:p w:rsidR="00854265" w:rsidRDefault="00854265" w:rsidP="00D123AE">
            <w:pPr>
              <w:rPr>
                <w:lang w:val="bg-BG"/>
              </w:rPr>
            </w:pPr>
          </w:p>
          <w:p w:rsidR="00ED38CF" w:rsidRDefault="00ED38CF" w:rsidP="00D123AE">
            <w:pPr>
              <w:rPr>
                <w:lang w:val="bg-BG"/>
              </w:rPr>
            </w:pPr>
          </w:p>
        </w:tc>
        <w:tc>
          <w:tcPr>
            <w:tcW w:w="2234" w:type="dxa"/>
          </w:tcPr>
          <w:p w:rsidR="004B6C68" w:rsidRDefault="00317E4E" w:rsidP="00C332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Постоянен и отчитане ежегодно</w:t>
            </w:r>
          </w:p>
          <w:p w:rsidR="00114426" w:rsidRDefault="00114426" w:rsidP="00C332A4">
            <w:pPr>
              <w:jc w:val="center"/>
              <w:rPr>
                <w:lang w:val="bg-BG"/>
              </w:rPr>
            </w:pPr>
          </w:p>
          <w:p w:rsidR="00227787" w:rsidRDefault="00227787" w:rsidP="00C332A4">
            <w:pPr>
              <w:jc w:val="center"/>
              <w:rPr>
                <w:lang w:val="bg-BG"/>
              </w:rPr>
            </w:pPr>
          </w:p>
          <w:p w:rsidR="00227787" w:rsidRDefault="00227787" w:rsidP="00C332A4">
            <w:pPr>
              <w:jc w:val="center"/>
              <w:rPr>
                <w:lang w:val="bg-BG"/>
              </w:rPr>
            </w:pPr>
          </w:p>
          <w:p w:rsidR="00227787" w:rsidRDefault="00227787" w:rsidP="00C332A4">
            <w:pPr>
              <w:jc w:val="center"/>
              <w:rPr>
                <w:lang w:val="bg-BG"/>
              </w:rPr>
            </w:pPr>
          </w:p>
          <w:p w:rsidR="00227787" w:rsidRDefault="00227787" w:rsidP="00C332A4">
            <w:pPr>
              <w:jc w:val="center"/>
              <w:rPr>
                <w:lang w:val="bg-BG"/>
              </w:rPr>
            </w:pPr>
          </w:p>
          <w:p w:rsidR="00227787" w:rsidRDefault="00227787" w:rsidP="00C332A4">
            <w:pPr>
              <w:jc w:val="center"/>
              <w:rPr>
                <w:lang w:val="bg-BG"/>
              </w:rPr>
            </w:pPr>
          </w:p>
        </w:tc>
        <w:tc>
          <w:tcPr>
            <w:tcW w:w="2018" w:type="dxa"/>
          </w:tcPr>
          <w:p w:rsidR="004B6C68" w:rsidRDefault="00510C0C" w:rsidP="000A41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Общински бюджет</w:t>
            </w:r>
          </w:p>
          <w:p w:rsidR="009C7F8B" w:rsidRDefault="009C7F8B" w:rsidP="000A41C9">
            <w:pPr>
              <w:jc w:val="center"/>
              <w:rPr>
                <w:lang w:val="bg-BG"/>
              </w:rPr>
            </w:pPr>
          </w:p>
          <w:p w:rsidR="00114426" w:rsidRPr="005F55FA" w:rsidRDefault="00114426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</w:t>
            </w:r>
          </w:p>
        </w:tc>
      </w:tr>
      <w:tr w:rsidR="006A3DF4" w:rsidRPr="00D9344F" w:rsidTr="00AC630E">
        <w:tc>
          <w:tcPr>
            <w:tcW w:w="3402" w:type="dxa"/>
          </w:tcPr>
          <w:p w:rsidR="006A3DF4" w:rsidRPr="005F55FA" w:rsidRDefault="006A3DF4" w:rsidP="002A1582">
            <w:pPr>
              <w:rPr>
                <w:lang w:val="bg-BG"/>
              </w:rPr>
            </w:pPr>
            <w:r w:rsidRPr="005F55FA">
              <w:rPr>
                <w:lang w:val="bg-BG"/>
              </w:rPr>
              <w:lastRenderedPageBreak/>
              <w:t xml:space="preserve"> </w:t>
            </w:r>
            <w:r w:rsidR="003A68D2">
              <w:rPr>
                <w:lang w:val="bg-BG"/>
              </w:rPr>
              <w:t>8</w:t>
            </w:r>
            <w:r w:rsidR="003E274F">
              <w:rPr>
                <w:lang w:val="bg-BG"/>
              </w:rPr>
              <w:t>.</w:t>
            </w:r>
            <w:r w:rsidR="00524117">
              <w:rPr>
                <w:lang w:val="bg-BG"/>
              </w:rPr>
              <w:t xml:space="preserve"> Въвеждане на ефективен механизъм  за контрол и предотвратяване на нови замърсявания</w:t>
            </w:r>
          </w:p>
        </w:tc>
        <w:tc>
          <w:tcPr>
            <w:tcW w:w="4503" w:type="dxa"/>
          </w:tcPr>
          <w:p w:rsidR="00F31258" w:rsidRPr="00F31258" w:rsidRDefault="00524117" w:rsidP="007019F1">
            <w:pPr>
              <w:pStyle w:val="a3"/>
            </w:pPr>
            <w:r w:rsidRPr="00F31258">
              <w:t>Осъществяване на контрол от общинска охрана и съставяне на актове на нарушителите</w:t>
            </w:r>
            <w:r w:rsidR="00F31258" w:rsidRPr="00F31258">
              <w:t>.</w:t>
            </w:r>
          </w:p>
        </w:tc>
        <w:tc>
          <w:tcPr>
            <w:tcW w:w="3152" w:type="dxa"/>
          </w:tcPr>
          <w:p w:rsidR="006A3DF4" w:rsidRPr="005F55FA" w:rsidRDefault="00BD4283" w:rsidP="00D123AE">
            <w:pPr>
              <w:rPr>
                <w:lang w:val="bg-BG"/>
              </w:rPr>
            </w:pPr>
            <w:r>
              <w:rPr>
                <w:lang w:val="bg-BG"/>
              </w:rPr>
              <w:t>Общинска администрация, общинска охрана</w:t>
            </w:r>
          </w:p>
        </w:tc>
        <w:tc>
          <w:tcPr>
            <w:tcW w:w="2234" w:type="dxa"/>
          </w:tcPr>
          <w:p w:rsidR="006A3DF4" w:rsidRPr="00C44137" w:rsidRDefault="00BD4283" w:rsidP="00D123AE">
            <w:pPr>
              <w:rPr>
                <w:color w:val="000000" w:themeColor="text1"/>
                <w:lang w:val="bg-BG"/>
              </w:rPr>
            </w:pPr>
            <w:r w:rsidRPr="00C44137">
              <w:rPr>
                <w:color w:val="000000" w:themeColor="text1"/>
                <w:lang w:val="bg-BG"/>
              </w:rPr>
              <w:t>Постоянен</w:t>
            </w:r>
          </w:p>
          <w:p w:rsidR="00BD4283" w:rsidRPr="005F55FA" w:rsidRDefault="00BD4283" w:rsidP="00981EFA">
            <w:pPr>
              <w:ind w:left="34" w:right="34"/>
              <w:rPr>
                <w:lang w:val="bg-BG"/>
              </w:rPr>
            </w:pPr>
            <w:r w:rsidRPr="00C44137">
              <w:rPr>
                <w:color w:val="000000" w:themeColor="text1"/>
                <w:lang w:val="bg-BG"/>
              </w:rPr>
              <w:t>Пр</w:t>
            </w:r>
            <w:r w:rsidR="00981EFA">
              <w:rPr>
                <w:color w:val="000000" w:themeColor="text1"/>
                <w:lang w:val="bg-BG"/>
              </w:rPr>
              <w:t>ез 2023</w:t>
            </w:r>
            <w:r w:rsidR="002D055B" w:rsidRPr="00C44137">
              <w:rPr>
                <w:color w:val="000000" w:themeColor="text1"/>
                <w:lang w:val="bg-BG"/>
              </w:rPr>
              <w:t xml:space="preserve">г. са </w:t>
            </w:r>
            <w:r w:rsidR="002F2B75" w:rsidRPr="00C44137">
              <w:rPr>
                <w:color w:val="000000" w:themeColor="text1"/>
                <w:lang w:val="bg-BG"/>
              </w:rPr>
              <w:t xml:space="preserve">съставени  </w:t>
            </w:r>
            <w:r w:rsidR="00981EFA">
              <w:rPr>
                <w:color w:val="000000" w:themeColor="text1"/>
                <w:lang w:val="bg-BG"/>
              </w:rPr>
              <w:t>20</w:t>
            </w:r>
            <w:r w:rsidR="007E0587" w:rsidRPr="00C44137">
              <w:rPr>
                <w:color w:val="000000" w:themeColor="text1"/>
                <w:lang w:val="bg-BG"/>
              </w:rPr>
              <w:t xml:space="preserve"> </w:t>
            </w:r>
            <w:r w:rsidR="00132786" w:rsidRPr="00C44137">
              <w:rPr>
                <w:color w:val="000000" w:themeColor="text1"/>
                <w:lang w:val="bg-BG"/>
              </w:rPr>
              <w:t xml:space="preserve">акта на граждани </w:t>
            </w:r>
            <w:r w:rsidR="007868F6" w:rsidRPr="00C44137">
              <w:rPr>
                <w:color w:val="000000" w:themeColor="text1"/>
                <w:lang w:val="bg-BG"/>
              </w:rPr>
              <w:t xml:space="preserve">за установяване на нарушения  по </w:t>
            </w:r>
            <w:r w:rsidR="00D40EB7" w:rsidRPr="00C44137">
              <w:rPr>
                <w:color w:val="000000" w:themeColor="text1"/>
                <w:lang w:val="bg-BG"/>
              </w:rPr>
              <w:t xml:space="preserve"> местните наредби</w:t>
            </w:r>
            <w:r w:rsidR="007868F6" w:rsidRPr="00C44137">
              <w:rPr>
                <w:color w:val="000000" w:themeColor="text1"/>
                <w:lang w:val="bg-BG"/>
              </w:rPr>
              <w:t xml:space="preserve"> </w:t>
            </w:r>
            <w:r w:rsidR="00633B66" w:rsidRPr="00C44137">
              <w:rPr>
                <w:color w:val="000000" w:themeColor="text1"/>
                <w:lang w:val="en-US"/>
              </w:rPr>
              <w:t xml:space="preserve"> </w:t>
            </w:r>
            <w:r w:rsidR="007868F6" w:rsidRPr="00C44137">
              <w:rPr>
                <w:color w:val="000000" w:themeColor="text1"/>
                <w:lang w:val="bg-BG"/>
              </w:rPr>
              <w:t>на Община Кнежа</w:t>
            </w:r>
          </w:p>
        </w:tc>
        <w:tc>
          <w:tcPr>
            <w:tcW w:w="2018" w:type="dxa"/>
          </w:tcPr>
          <w:p w:rsidR="00AB7296" w:rsidRPr="00C827EB" w:rsidRDefault="00DE2468" w:rsidP="00CF2570">
            <w:pPr>
              <w:rPr>
                <w:color w:val="FF0000"/>
                <w:lang w:val="bg-BG"/>
              </w:rPr>
            </w:pPr>
            <w:r w:rsidRPr="00C827EB">
              <w:rPr>
                <w:color w:val="FF0000"/>
                <w:lang w:val="bg-BG"/>
              </w:rPr>
              <w:t xml:space="preserve"> </w:t>
            </w:r>
            <w:r w:rsidR="0043411B" w:rsidRPr="00C44137">
              <w:rPr>
                <w:color w:val="000000" w:themeColor="text1"/>
                <w:lang w:val="bg-BG"/>
              </w:rPr>
              <w:t>Съставените актове са на стойност</w:t>
            </w:r>
            <w:r w:rsidRPr="00C44137">
              <w:rPr>
                <w:color w:val="000000" w:themeColor="text1"/>
                <w:lang w:val="bg-BG"/>
              </w:rPr>
              <w:t xml:space="preserve">            </w:t>
            </w:r>
            <w:r w:rsidR="00CF2570">
              <w:rPr>
                <w:color w:val="000000" w:themeColor="text1"/>
                <w:lang w:val="bg-BG"/>
              </w:rPr>
              <w:t>2000</w:t>
            </w:r>
            <w:r w:rsidR="00C44137" w:rsidRPr="00C44137">
              <w:rPr>
                <w:color w:val="000000" w:themeColor="text1"/>
                <w:lang w:val="bg-BG"/>
              </w:rPr>
              <w:t xml:space="preserve"> </w:t>
            </w:r>
            <w:r w:rsidR="007E0587" w:rsidRPr="00C44137">
              <w:rPr>
                <w:color w:val="000000" w:themeColor="text1"/>
                <w:lang w:val="bg-BG"/>
              </w:rPr>
              <w:t xml:space="preserve"> лв</w:t>
            </w:r>
            <w:r w:rsidR="00C44137" w:rsidRPr="00C44137">
              <w:rPr>
                <w:color w:val="000000" w:themeColor="text1"/>
                <w:lang w:val="bg-BG"/>
              </w:rPr>
              <w:t xml:space="preserve">., </w:t>
            </w:r>
            <w:r w:rsidR="0043411B" w:rsidRPr="00C44137">
              <w:rPr>
                <w:color w:val="000000" w:themeColor="text1"/>
                <w:lang w:val="bg-BG"/>
              </w:rPr>
              <w:t xml:space="preserve">от </w:t>
            </w:r>
            <w:r w:rsidR="00C44137" w:rsidRPr="00C44137">
              <w:rPr>
                <w:color w:val="000000" w:themeColor="text1"/>
                <w:lang w:val="bg-BG"/>
              </w:rPr>
              <w:t xml:space="preserve"> </w:t>
            </w:r>
            <w:r w:rsidR="00981EFA">
              <w:rPr>
                <w:color w:val="000000" w:themeColor="text1"/>
                <w:lang w:val="bg-BG"/>
              </w:rPr>
              <w:t>тях е п</w:t>
            </w:r>
            <w:r w:rsidR="00C44137">
              <w:rPr>
                <w:color w:val="000000" w:themeColor="text1"/>
                <w:lang w:val="bg-BG"/>
              </w:rPr>
              <w:t xml:space="preserve">остъпила сумата  в размер  на </w:t>
            </w:r>
            <w:r w:rsidR="00CF2570">
              <w:rPr>
                <w:color w:val="000000" w:themeColor="text1"/>
                <w:lang w:val="bg-BG"/>
              </w:rPr>
              <w:t>400</w:t>
            </w:r>
            <w:r w:rsidR="007E0587" w:rsidRPr="00C44137">
              <w:rPr>
                <w:color w:val="000000" w:themeColor="text1"/>
                <w:lang w:val="bg-BG"/>
              </w:rPr>
              <w:t xml:space="preserve"> лв</w:t>
            </w:r>
            <w:r w:rsidR="007E0587" w:rsidRPr="00C827EB">
              <w:rPr>
                <w:color w:val="FF0000"/>
                <w:lang w:val="bg-BG"/>
              </w:rPr>
              <w:t>.</w:t>
            </w:r>
          </w:p>
        </w:tc>
      </w:tr>
      <w:tr w:rsidR="006C2660" w:rsidRPr="00D9344F" w:rsidTr="00AC630E">
        <w:tc>
          <w:tcPr>
            <w:tcW w:w="3402" w:type="dxa"/>
          </w:tcPr>
          <w:p w:rsidR="006C2660" w:rsidRDefault="003A68D2" w:rsidP="00BD73F5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BD73F5">
              <w:rPr>
                <w:lang w:val="bg-BG"/>
              </w:rPr>
              <w:t>.</w:t>
            </w:r>
            <w:r w:rsidR="006C2660" w:rsidRPr="00BD73F5">
              <w:rPr>
                <w:lang w:val="bg-BG"/>
              </w:rPr>
              <w:t xml:space="preserve">Съгласно </w:t>
            </w:r>
            <w:r w:rsidR="00026A9E">
              <w:rPr>
                <w:lang w:val="bg-BG"/>
              </w:rPr>
              <w:t xml:space="preserve"> чл.12  и </w:t>
            </w:r>
            <w:r w:rsidR="006C2660" w:rsidRPr="00BD73F5">
              <w:rPr>
                <w:lang w:val="bg-BG"/>
              </w:rPr>
              <w:t>чл.19, ал.3, т.3 от З</w:t>
            </w:r>
            <w:r w:rsidR="00A6200E" w:rsidRPr="00BD73F5">
              <w:rPr>
                <w:lang w:val="bg-BG"/>
              </w:rPr>
              <w:t>УО</w:t>
            </w:r>
            <w:r w:rsidR="00A91F68" w:rsidRPr="00BD73F5">
              <w:rPr>
                <w:lang w:val="bg-BG"/>
              </w:rPr>
              <w:t>:</w:t>
            </w:r>
          </w:p>
          <w:p w:rsidR="00C57875" w:rsidRPr="00BD73F5" w:rsidRDefault="00C57875" w:rsidP="00BD73F5">
            <w:pPr>
              <w:rPr>
                <w:lang w:val="bg-BG"/>
              </w:rPr>
            </w:pPr>
          </w:p>
        </w:tc>
        <w:tc>
          <w:tcPr>
            <w:tcW w:w="4503" w:type="dxa"/>
          </w:tcPr>
          <w:p w:rsidR="00C57875" w:rsidRPr="008518BD" w:rsidRDefault="00966CA9" w:rsidP="006D4858">
            <w:pPr>
              <w:rPr>
                <w:lang w:val="bg-BG"/>
              </w:rPr>
            </w:pPr>
            <w:r>
              <w:t xml:space="preserve">- </w:t>
            </w:r>
            <w:r w:rsidR="00D4040C">
              <w:t>Ежегодно се извършва пролетно и есенно почистване на уличните платна, площадите, алеи, паркови и други територии от населените места в Общината, предназначени за обществено ползване.</w:t>
            </w:r>
            <w:r w:rsidR="008518BD">
              <w:t xml:space="preserve"> </w:t>
            </w:r>
          </w:p>
          <w:p w:rsidR="00966CA9" w:rsidRDefault="00966CA9" w:rsidP="002D2E9A">
            <w:pPr>
              <w:pStyle w:val="a3"/>
            </w:pPr>
          </w:p>
        </w:tc>
        <w:tc>
          <w:tcPr>
            <w:tcW w:w="3152" w:type="dxa"/>
          </w:tcPr>
          <w:p w:rsidR="006C2660" w:rsidRDefault="00D4040C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Общинска администрация, </w:t>
            </w:r>
            <w:r w:rsidR="00A93936">
              <w:rPr>
                <w:lang w:val="bg-BG"/>
              </w:rPr>
              <w:t>Местни дейности,</w:t>
            </w:r>
          </w:p>
          <w:p w:rsidR="00D4040C" w:rsidRDefault="00D4040C" w:rsidP="00D123AE">
            <w:pPr>
              <w:rPr>
                <w:lang w:val="bg-BG"/>
              </w:rPr>
            </w:pPr>
            <w:r>
              <w:rPr>
                <w:lang w:val="bg-BG"/>
              </w:rPr>
              <w:t>Общински Съвет</w:t>
            </w:r>
          </w:p>
        </w:tc>
        <w:tc>
          <w:tcPr>
            <w:tcW w:w="2234" w:type="dxa"/>
          </w:tcPr>
          <w:p w:rsidR="006C2660" w:rsidRDefault="00D4040C" w:rsidP="00351337">
            <w:pPr>
              <w:tabs>
                <w:tab w:val="center" w:pos="1593"/>
              </w:tabs>
              <w:rPr>
                <w:lang w:val="bg-BG"/>
              </w:rPr>
            </w:pPr>
            <w:r>
              <w:rPr>
                <w:lang w:val="bg-BG"/>
              </w:rPr>
              <w:t>Ежегодно</w:t>
            </w:r>
            <w:r w:rsidR="00351337">
              <w:rPr>
                <w:lang w:val="bg-BG"/>
              </w:rPr>
              <w:tab/>
            </w:r>
          </w:p>
        </w:tc>
        <w:tc>
          <w:tcPr>
            <w:tcW w:w="2018" w:type="dxa"/>
          </w:tcPr>
          <w:p w:rsidR="006C2660" w:rsidRDefault="004460EB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 Общински бюджет</w:t>
            </w:r>
          </w:p>
        </w:tc>
      </w:tr>
      <w:tr w:rsidR="006678DB" w:rsidRPr="00D9344F" w:rsidTr="00AC630E">
        <w:tc>
          <w:tcPr>
            <w:tcW w:w="3402" w:type="dxa"/>
          </w:tcPr>
          <w:p w:rsidR="006678DB" w:rsidRPr="00126479" w:rsidRDefault="003A68D2" w:rsidP="00BD73F5">
            <w:pPr>
              <w:rPr>
                <w:lang w:val="bg-BG"/>
              </w:rPr>
            </w:pPr>
            <w:r>
              <w:rPr>
                <w:snapToGrid w:val="0"/>
                <w:lang w:val="ru-RU"/>
              </w:rPr>
              <w:t>10</w:t>
            </w:r>
            <w:r w:rsidR="00BD73F5">
              <w:rPr>
                <w:snapToGrid w:val="0"/>
                <w:sz w:val="24"/>
                <w:szCs w:val="24"/>
                <w:lang w:val="ru-RU"/>
              </w:rPr>
              <w:t>.</w:t>
            </w:r>
            <w:r w:rsidR="00BD73F5" w:rsidRPr="00BD73F5">
              <w:rPr>
                <w:snapToGrid w:val="0"/>
                <w:lang w:val="ru-RU"/>
              </w:rPr>
              <w:t>Осигуряване на условия за съхранение на  препарати за растителна защита с изтекъл срок на годност –</w:t>
            </w:r>
            <w:r w:rsidR="00BD73F5">
              <w:rPr>
                <w:snapToGrid w:val="0"/>
                <w:lang w:val="ru-RU"/>
              </w:rPr>
              <w:t xml:space="preserve"> </w:t>
            </w:r>
            <w:r w:rsidR="00BD73F5" w:rsidRPr="00BD73F5">
              <w:rPr>
                <w:snapToGrid w:val="0"/>
                <w:lang w:val="ru-RU"/>
              </w:rPr>
              <w:t>пестициди /охрана</w:t>
            </w:r>
            <w:r w:rsidR="00BD73F5" w:rsidRPr="00BD73F5">
              <w:rPr>
                <w:snapToGrid w:val="0"/>
                <w:lang w:val="bg-BG"/>
              </w:rPr>
              <w:t>, указателни табели</w:t>
            </w:r>
            <w:r w:rsidR="00BD73F5" w:rsidRPr="00BD73F5">
              <w:rPr>
                <w:snapToGrid w:val="0"/>
                <w:lang w:val="ru-RU"/>
              </w:rPr>
              <w:t>/</w:t>
            </w:r>
          </w:p>
        </w:tc>
        <w:tc>
          <w:tcPr>
            <w:tcW w:w="4503" w:type="dxa"/>
          </w:tcPr>
          <w:p w:rsidR="00375D25" w:rsidRDefault="00D847DF" w:rsidP="00576D54">
            <w:pPr>
              <w:rPr>
                <w:lang w:val="bg-BG"/>
              </w:rPr>
            </w:pPr>
            <w:r>
              <w:rPr>
                <w:lang w:val="bg-BG"/>
              </w:rPr>
              <w:t xml:space="preserve">В землището на гр. Кнежа съществува един склад, в който се съхраняват негодните и излезли от употреба ПРЗ (пестициди). Складът е общинска собственост и се намира на 7 км. на север от гр.Кнежа, в имот 339439, в бившето селскостопанско летище, в землището на гр.Кнежа. </w:t>
            </w:r>
            <w:r w:rsidR="00375D25">
              <w:rPr>
                <w:lang w:val="bg-BG"/>
              </w:rPr>
              <w:t xml:space="preserve"> През ноември месец 2018г. стартира проект на ПУДООС за:  „Екологосъобразно обезвреждане на излезли от употреба пестициди и други препарати за растителна защита с изтекъл срок на годност” по Лот 3 на територията на областите Враца, Плевен </w:t>
            </w:r>
            <w:r w:rsidR="0085483D">
              <w:rPr>
                <w:lang w:val="bg-BG"/>
              </w:rPr>
              <w:t xml:space="preserve"> </w:t>
            </w:r>
            <w:r w:rsidR="00375D25">
              <w:rPr>
                <w:lang w:val="bg-BG"/>
              </w:rPr>
              <w:t xml:space="preserve">и Монтана. </w:t>
            </w:r>
            <w:r w:rsidR="00CC2F6C">
              <w:rPr>
                <w:lang w:val="bg-BG"/>
              </w:rPr>
              <w:t xml:space="preserve"> Дейностите по проекта се извършиха </w:t>
            </w:r>
          </w:p>
          <w:p w:rsidR="006C2660" w:rsidRPr="006220CF" w:rsidRDefault="00375D25" w:rsidP="00576D54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CC2F6C">
              <w:rPr>
                <w:lang w:val="bg-BG"/>
              </w:rPr>
              <w:t>от консорциум „ИНДЕКОСЕЙФ” ДЗЗД.  Към момента пестицидите се съхраняват в скалада</w:t>
            </w:r>
            <w:r w:rsidR="00576D54">
              <w:rPr>
                <w:lang w:val="bg-BG"/>
              </w:rPr>
              <w:t>.</w:t>
            </w:r>
          </w:p>
        </w:tc>
        <w:tc>
          <w:tcPr>
            <w:tcW w:w="3152" w:type="dxa"/>
          </w:tcPr>
          <w:p w:rsidR="006F6FEF" w:rsidRDefault="006F6FEF" w:rsidP="006F6FEF">
            <w:pPr>
              <w:rPr>
                <w:lang w:val="bg-BG"/>
              </w:rPr>
            </w:pPr>
            <w:r>
              <w:rPr>
                <w:lang w:val="bg-BG"/>
              </w:rPr>
              <w:t>Общинска администрация, Местни дейности,</w:t>
            </w:r>
          </w:p>
          <w:p w:rsidR="006C2660" w:rsidRDefault="006F6FEF" w:rsidP="006F6FEF">
            <w:pPr>
              <w:rPr>
                <w:lang w:val="bg-BG"/>
              </w:rPr>
            </w:pPr>
            <w:r>
              <w:rPr>
                <w:lang w:val="bg-BG"/>
              </w:rPr>
              <w:t>Общински Съвет</w:t>
            </w:r>
          </w:p>
        </w:tc>
        <w:tc>
          <w:tcPr>
            <w:tcW w:w="2234" w:type="dxa"/>
          </w:tcPr>
          <w:p w:rsidR="00110F5C" w:rsidRDefault="00684C69" w:rsidP="00DE24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Очаква </w:t>
            </w:r>
            <w:r w:rsidR="001836A4">
              <w:rPr>
                <w:lang w:val="bg-BG"/>
              </w:rPr>
              <w:t xml:space="preserve"> се</w:t>
            </w:r>
          </w:p>
          <w:p w:rsidR="001836A4" w:rsidRDefault="00684C69" w:rsidP="00DE24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Извозвозване на </w:t>
            </w:r>
            <w:r w:rsidR="001836A4">
              <w:rPr>
                <w:lang w:val="bg-BG"/>
              </w:rPr>
              <w:t>преопакованите пестициди</w:t>
            </w:r>
          </w:p>
        </w:tc>
        <w:tc>
          <w:tcPr>
            <w:tcW w:w="2018" w:type="dxa"/>
          </w:tcPr>
          <w:p w:rsidR="000363B9" w:rsidRDefault="000363B9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0363B9" w:rsidRDefault="000363B9" w:rsidP="00D123AE">
            <w:pPr>
              <w:rPr>
                <w:lang w:val="bg-BG"/>
              </w:rPr>
            </w:pPr>
          </w:p>
          <w:p w:rsidR="006678DB" w:rsidRDefault="003F5092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  <w:r w:rsidR="00916916">
              <w:rPr>
                <w:lang w:val="bg-BG"/>
              </w:rPr>
              <w:t>МОСВ/</w:t>
            </w:r>
            <w:r w:rsidR="000363B9">
              <w:rPr>
                <w:lang w:val="bg-BG"/>
              </w:rPr>
              <w:t>ПУДООС</w:t>
            </w:r>
          </w:p>
        </w:tc>
      </w:tr>
      <w:tr w:rsidR="004A1859" w:rsidRPr="00D9344F" w:rsidTr="00AC630E">
        <w:tc>
          <w:tcPr>
            <w:tcW w:w="3402" w:type="dxa"/>
          </w:tcPr>
          <w:p w:rsidR="002D0210" w:rsidRPr="002422FD" w:rsidRDefault="002D0210" w:rsidP="002422FD">
            <w:pPr>
              <w:rPr>
                <w:snapToGrid w:val="0"/>
                <w:lang w:val="ru-RU"/>
              </w:rPr>
            </w:pPr>
          </w:p>
          <w:p w:rsidR="000A31EC" w:rsidRPr="000A31EC" w:rsidRDefault="000A31EC" w:rsidP="002D0210">
            <w:pPr>
              <w:pStyle w:val="aa"/>
              <w:ind w:left="0"/>
              <w:rPr>
                <w:i/>
                <w:sz w:val="24"/>
                <w:lang w:val="bg-BG"/>
              </w:rPr>
            </w:pPr>
          </w:p>
          <w:p w:rsidR="002D0210" w:rsidRDefault="002D0210" w:rsidP="00BD73F5">
            <w:pPr>
              <w:rPr>
                <w:snapToGrid w:val="0"/>
                <w:lang w:val="ru-RU"/>
              </w:rPr>
            </w:pPr>
          </w:p>
        </w:tc>
        <w:tc>
          <w:tcPr>
            <w:tcW w:w="4503" w:type="dxa"/>
          </w:tcPr>
          <w:p w:rsidR="00EB3219" w:rsidRPr="002422FD" w:rsidRDefault="00EB3219" w:rsidP="002422FD">
            <w:pPr>
              <w:widowControl w:val="0"/>
              <w:autoSpaceDE w:val="0"/>
              <w:autoSpaceDN w:val="0"/>
              <w:adjustRightInd w:val="0"/>
              <w:ind w:firstLine="480"/>
              <w:rPr>
                <w:lang w:val="bg-BG"/>
              </w:rPr>
            </w:pPr>
          </w:p>
          <w:p w:rsidR="004A1859" w:rsidRDefault="004A1859" w:rsidP="00D6753D">
            <w:pPr>
              <w:rPr>
                <w:lang w:val="bg-BG"/>
              </w:rPr>
            </w:pPr>
          </w:p>
        </w:tc>
        <w:tc>
          <w:tcPr>
            <w:tcW w:w="3152" w:type="dxa"/>
          </w:tcPr>
          <w:p w:rsidR="004A1859" w:rsidRDefault="004A1859" w:rsidP="006F6FEF">
            <w:pPr>
              <w:rPr>
                <w:lang w:val="bg-BG"/>
              </w:rPr>
            </w:pPr>
          </w:p>
        </w:tc>
        <w:tc>
          <w:tcPr>
            <w:tcW w:w="2234" w:type="dxa"/>
          </w:tcPr>
          <w:p w:rsidR="004A1859" w:rsidRDefault="004A1859" w:rsidP="00D123AE">
            <w:pPr>
              <w:rPr>
                <w:lang w:val="bg-BG"/>
              </w:rPr>
            </w:pPr>
          </w:p>
        </w:tc>
        <w:tc>
          <w:tcPr>
            <w:tcW w:w="2018" w:type="dxa"/>
          </w:tcPr>
          <w:p w:rsidR="004A1859" w:rsidRDefault="004A1859" w:rsidP="00D123AE">
            <w:pPr>
              <w:rPr>
                <w:lang w:val="bg-BG"/>
              </w:rPr>
            </w:pPr>
          </w:p>
        </w:tc>
      </w:tr>
      <w:tr w:rsidR="00AE05D7" w:rsidRPr="00D9344F" w:rsidTr="00AC630E">
        <w:tc>
          <w:tcPr>
            <w:tcW w:w="3402" w:type="dxa"/>
          </w:tcPr>
          <w:p w:rsidR="00AE05D7" w:rsidRPr="00C75BDB" w:rsidRDefault="00AE05D7" w:rsidP="00BD73F5">
            <w:pPr>
              <w:rPr>
                <w:snapToGrid w:val="0"/>
                <w:lang w:val="ru-RU"/>
              </w:rPr>
            </w:pPr>
            <w:r w:rsidRPr="004E7F2C">
              <w:rPr>
                <w:b/>
                <w:snapToGrid w:val="0"/>
                <w:u w:val="single"/>
                <w:lang w:val="ru-RU"/>
              </w:rPr>
              <w:lastRenderedPageBreak/>
              <w:t>Приоритет 1</w:t>
            </w:r>
            <w:r w:rsidRPr="00C75BDB">
              <w:rPr>
                <w:b/>
                <w:snapToGrid w:val="0"/>
                <w:lang w:val="ru-RU"/>
              </w:rPr>
              <w:t xml:space="preserve"> </w:t>
            </w:r>
            <w:r w:rsidR="001229DB" w:rsidRPr="00C75BDB">
              <w:rPr>
                <w:b/>
                <w:snapToGrid w:val="0"/>
                <w:lang w:val="ru-RU"/>
              </w:rPr>
              <w:t>от</w:t>
            </w:r>
            <w:r w:rsidR="001229DB" w:rsidRPr="00C75BDB">
              <w:rPr>
                <w:snapToGrid w:val="0"/>
                <w:lang w:val="ru-RU"/>
              </w:rPr>
              <w:t xml:space="preserve"> </w:t>
            </w:r>
            <w:r w:rsidR="001229DB" w:rsidRPr="00C75BDB">
              <w:rPr>
                <w:b/>
                <w:lang w:val="bg-BG"/>
              </w:rPr>
              <w:t>Програмата за опазване на околната среда на Община Кнежа.</w:t>
            </w:r>
          </w:p>
        </w:tc>
        <w:tc>
          <w:tcPr>
            <w:tcW w:w="4503" w:type="dxa"/>
          </w:tcPr>
          <w:p w:rsidR="00AE05D7" w:rsidRDefault="00AE05D7" w:rsidP="006220CF">
            <w:pPr>
              <w:rPr>
                <w:lang w:val="bg-BG"/>
              </w:rPr>
            </w:pPr>
          </w:p>
        </w:tc>
        <w:tc>
          <w:tcPr>
            <w:tcW w:w="3152" w:type="dxa"/>
          </w:tcPr>
          <w:p w:rsidR="00AE05D7" w:rsidRDefault="00AE05D7" w:rsidP="006F6FEF">
            <w:pPr>
              <w:rPr>
                <w:lang w:val="bg-BG"/>
              </w:rPr>
            </w:pPr>
          </w:p>
        </w:tc>
        <w:tc>
          <w:tcPr>
            <w:tcW w:w="2234" w:type="dxa"/>
          </w:tcPr>
          <w:p w:rsidR="00AE05D7" w:rsidRDefault="00AE05D7" w:rsidP="00D123AE">
            <w:pPr>
              <w:rPr>
                <w:lang w:val="bg-BG"/>
              </w:rPr>
            </w:pPr>
          </w:p>
        </w:tc>
        <w:tc>
          <w:tcPr>
            <w:tcW w:w="2018" w:type="dxa"/>
          </w:tcPr>
          <w:p w:rsidR="00AE05D7" w:rsidRDefault="00AE05D7" w:rsidP="00D123AE">
            <w:pPr>
              <w:rPr>
                <w:lang w:val="bg-BG"/>
              </w:rPr>
            </w:pPr>
          </w:p>
        </w:tc>
      </w:tr>
      <w:tr w:rsidR="00AD6218" w:rsidRPr="00D9344F" w:rsidTr="00AC630E">
        <w:tc>
          <w:tcPr>
            <w:tcW w:w="3402" w:type="dxa"/>
          </w:tcPr>
          <w:p w:rsidR="00AD6218" w:rsidRPr="00105033" w:rsidRDefault="00AD6218" w:rsidP="00695EEE">
            <w:pPr>
              <w:rPr>
                <w:b/>
                <w:color w:val="000000" w:themeColor="text1"/>
                <w:lang w:val="bg-BG"/>
              </w:rPr>
            </w:pPr>
            <w:r w:rsidRPr="00105033">
              <w:rPr>
                <w:b/>
                <w:color w:val="000000" w:themeColor="text1"/>
                <w:lang w:val="bg-BG"/>
              </w:rPr>
              <w:t>Повишаване на енергийната ефективност на територията на общината.</w:t>
            </w:r>
          </w:p>
          <w:p w:rsidR="001C53D5" w:rsidRPr="00105033" w:rsidRDefault="001C53D5" w:rsidP="00695EEE">
            <w:pPr>
              <w:rPr>
                <w:b/>
                <w:color w:val="000000" w:themeColor="text1"/>
                <w:u w:val="single"/>
                <w:lang w:val="bg-BG"/>
              </w:rPr>
            </w:pPr>
            <w:r w:rsidRPr="00105033">
              <w:rPr>
                <w:b/>
                <w:color w:val="000000" w:themeColor="text1"/>
                <w:u w:val="single"/>
                <w:lang w:val="bg-BG"/>
              </w:rPr>
              <w:t>Дейности:</w:t>
            </w:r>
          </w:p>
          <w:p w:rsidR="00141C19" w:rsidRPr="00105033" w:rsidRDefault="00141C19" w:rsidP="00695EEE">
            <w:pPr>
              <w:rPr>
                <w:color w:val="000000" w:themeColor="text1"/>
                <w:lang w:val="bg-BG"/>
              </w:rPr>
            </w:pPr>
            <w:r w:rsidRPr="00105033">
              <w:rPr>
                <w:color w:val="000000" w:themeColor="text1"/>
                <w:lang w:val="bg-BG"/>
              </w:rPr>
              <w:t>т.1.3.Енергийна ефективност на сградите и климатизацията, като икономия и екология във времето.</w:t>
            </w:r>
          </w:p>
          <w:p w:rsidR="00141C19" w:rsidRPr="00CB408C" w:rsidRDefault="00141C19" w:rsidP="00BD73F5">
            <w:pPr>
              <w:rPr>
                <w:b/>
                <w:snapToGrid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03" w:type="dxa"/>
          </w:tcPr>
          <w:p w:rsidR="00105033" w:rsidRPr="00CF2570" w:rsidRDefault="00151F44" w:rsidP="00695EEE">
            <w:pPr>
              <w:rPr>
                <w:lang w:val="en-US"/>
              </w:rPr>
            </w:pPr>
            <w:r w:rsidRPr="00CF2570">
              <w:rPr>
                <w:lang w:val="bg-BG"/>
              </w:rPr>
              <w:t>1.</w:t>
            </w:r>
            <w:r w:rsidR="00105033" w:rsidRPr="00CF2570">
              <w:rPr>
                <w:u w:val="single"/>
                <w:lang w:val="bg-BG"/>
              </w:rPr>
              <w:t xml:space="preserve">Одобрен </w:t>
            </w:r>
            <w:r w:rsidRPr="00CF2570">
              <w:rPr>
                <w:u w:val="single"/>
                <w:lang w:val="bg-BG"/>
              </w:rPr>
              <w:t>проект</w:t>
            </w:r>
            <w:r w:rsidRPr="00CF2570">
              <w:rPr>
                <w:lang w:val="bg-BG"/>
              </w:rPr>
              <w:t xml:space="preserve">: </w:t>
            </w:r>
            <w:r w:rsidR="00105033" w:rsidRPr="00CF2570">
              <w:rPr>
                <w:b/>
              </w:rPr>
              <w:t>„</w:t>
            </w:r>
            <w:proofErr w:type="spellStart"/>
            <w:r w:rsidR="00105033" w:rsidRPr="00CF2570">
              <w:rPr>
                <w:b/>
              </w:rPr>
              <w:t>Подобряване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на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енергийната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ефективност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на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територията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на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община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Кнежа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чрез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обновяване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на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системата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за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улично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осветление</w:t>
            </w:r>
            <w:proofErr w:type="spellEnd"/>
            <w:r w:rsidR="00105033" w:rsidRPr="00CF2570">
              <w:rPr>
                <w:b/>
              </w:rPr>
              <w:t xml:space="preserve"> в </w:t>
            </w:r>
            <w:proofErr w:type="spellStart"/>
            <w:r w:rsidR="00105033" w:rsidRPr="00CF2570">
              <w:rPr>
                <w:b/>
              </w:rPr>
              <w:t>град</w:t>
            </w:r>
            <w:proofErr w:type="spellEnd"/>
            <w:r w:rsidR="00105033" w:rsidRPr="00CF2570">
              <w:rPr>
                <w:b/>
              </w:rPr>
              <w:t xml:space="preserve"> </w:t>
            </w:r>
            <w:proofErr w:type="spellStart"/>
            <w:r w:rsidR="00105033" w:rsidRPr="00CF2570">
              <w:rPr>
                <w:b/>
              </w:rPr>
              <w:t>Кнежа</w:t>
            </w:r>
            <w:proofErr w:type="spellEnd"/>
            <w:r w:rsidR="00105033" w:rsidRPr="00CF2570">
              <w:rPr>
                <w:b/>
              </w:rPr>
              <w:t xml:space="preserve">" </w:t>
            </w:r>
            <w:proofErr w:type="spellStart"/>
            <w:r w:rsidR="00105033" w:rsidRPr="00CF2570">
              <w:t>на</w:t>
            </w:r>
            <w:proofErr w:type="spellEnd"/>
            <w:r w:rsidR="00105033" w:rsidRPr="00CF2570">
              <w:t xml:space="preserve"> </w:t>
            </w:r>
            <w:proofErr w:type="spellStart"/>
            <w:r w:rsidR="00105033" w:rsidRPr="00CF2570">
              <w:t>стойност</w:t>
            </w:r>
            <w:proofErr w:type="spellEnd"/>
            <w:r w:rsidR="00105033" w:rsidRPr="00CF2570">
              <w:t xml:space="preserve"> 683 990,35 </w:t>
            </w:r>
            <w:proofErr w:type="spellStart"/>
            <w:r w:rsidR="00105033" w:rsidRPr="00CF2570">
              <w:t>лв</w:t>
            </w:r>
            <w:proofErr w:type="spellEnd"/>
            <w:r w:rsidR="00105033" w:rsidRPr="00CF2570">
              <w:t xml:space="preserve">. </w:t>
            </w:r>
            <w:proofErr w:type="gramStart"/>
            <w:r w:rsidR="00105033" w:rsidRPr="00CF2570">
              <w:t>с</w:t>
            </w:r>
            <w:proofErr w:type="gramEnd"/>
            <w:r w:rsidR="00105033" w:rsidRPr="00CF2570">
              <w:t xml:space="preserve"> ДДС.</w:t>
            </w:r>
            <w:r w:rsidR="00AC630E" w:rsidRPr="00CF2570">
              <w:rPr>
                <w:lang w:val="bg-BG"/>
              </w:rPr>
              <w:t xml:space="preserve"> Проектът приключи на 09.09.2022 г.</w:t>
            </w:r>
          </w:p>
          <w:p w:rsidR="00151F44" w:rsidRPr="003B5579" w:rsidRDefault="00151F44" w:rsidP="006D4858">
            <w:pPr>
              <w:rPr>
                <w:b/>
                <w:color w:val="FF0000"/>
                <w:lang w:val="bg-BG"/>
              </w:rPr>
            </w:pPr>
          </w:p>
          <w:p w:rsidR="00151F44" w:rsidRPr="003B5579" w:rsidRDefault="00151F44" w:rsidP="006D4858">
            <w:pPr>
              <w:rPr>
                <w:color w:val="FF0000"/>
                <w:lang w:val="bg-BG"/>
              </w:rPr>
            </w:pPr>
          </w:p>
          <w:p w:rsidR="00994090" w:rsidRPr="003B5579" w:rsidRDefault="00994090" w:rsidP="006D4858">
            <w:pPr>
              <w:rPr>
                <w:color w:val="FF0000"/>
                <w:lang w:val="bg-BG"/>
              </w:rPr>
            </w:pPr>
          </w:p>
          <w:p w:rsidR="00994090" w:rsidRPr="003B5579" w:rsidRDefault="00994090" w:rsidP="006D4858">
            <w:pPr>
              <w:rPr>
                <w:color w:val="FF0000"/>
                <w:lang w:val="bg-BG"/>
              </w:rPr>
            </w:pPr>
          </w:p>
          <w:p w:rsidR="00994090" w:rsidRPr="003B5579" w:rsidRDefault="00994090" w:rsidP="006D4858">
            <w:pPr>
              <w:rPr>
                <w:color w:val="FF0000"/>
                <w:lang w:val="bg-BG"/>
              </w:rPr>
            </w:pPr>
          </w:p>
          <w:p w:rsidR="000D007D" w:rsidRPr="00AC630E" w:rsidRDefault="000D007D" w:rsidP="00695EEE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152" w:type="dxa"/>
          </w:tcPr>
          <w:p w:rsidR="001C53D5" w:rsidRPr="003B5579" w:rsidRDefault="001C53D5" w:rsidP="006F6FEF">
            <w:pPr>
              <w:rPr>
                <w:color w:val="FF0000"/>
                <w:lang w:val="bg-BG"/>
              </w:rPr>
            </w:pPr>
          </w:p>
          <w:p w:rsidR="00AD6218" w:rsidRPr="00CF2570" w:rsidRDefault="002954A9" w:rsidP="006F6FEF">
            <w:pPr>
              <w:rPr>
                <w:lang w:val="bg-BG"/>
              </w:rPr>
            </w:pPr>
            <w:r w:rsidRPr="00CF2570">
              <w:rPr>
                <w:lang w:val="bg-BG"/>
              </w:rPr>
              <w:t>ОА и Общински Съвет</w:t>
            </w: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0674E" w:rsidRPr="003B5579" w:rsidRDefault="0070674E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  <w:p w:rsidR="0076323D" w:rsidRPr="003B5579" w:rsidRDefault="0076323D" w:rsidP="006F6FEF">
            <w:pPr>
              <w:rPr>
                <w:color w:val="FF0000"/>
                <w:lang w:val="bg-BG"/>
              </w:rPr>
            </w:pPr>
          </w:p>
        </w:tc>
        <w:tc>
          <w:tcPr>
            <w:tcW w:w="2234" w:type="dxa"/>
          </w:tcPr>
          <w:p w:rsidR="00A313F2" w:rsidRPr="00CF2570" w:rsidRDefault="00A313F2" w:rsidP="00212708">
            <w:pPr>
              <w:jc w:val="center"/>
              <w:rPr>
                <w:lang w:val="bg-BG"/>
              </w:rPr>
            </w:pPr>
          </w:p>
          <w:p w:rsidR="00AD6218" w:rsidRPr="00CF2570" w:rsidRDefault="007A1739" w:rsidP="00212708">
            <w:pPr>
              <w:jc w:val="center"/>
              <w:rPr>
                <w:lang w:val="bg-BG"/>
              </w:rPr>
            </w:pPr>
            <w:r w:rsidRPr="00CF2570">
              <w:rPr>
                <w:lang w:val="bg-BG"/>
              </w:rPr>
              <w:t>2021г. – 2028</w:t>
            </w:r>
            <w:r w:rsidR="00212708" w:rsidRPr="00CF2570">
              <w:rPr>
                <w:lang w:val="bg-BG"/>
              </w:rPr>
              <w:t>г.</w:t>
            </w: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0674E" w:rsidRPr="00CF2570" w:rsidRDefault="0070674E" w:rsidP="00212708">
            <w:pPr>
              <w:jc w:val="center"/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  <w:p w:rsidR="0076323D" w:rsidRPr="00CF2570" w:rsidRDefault="0076323D" w:rsidP="000D007D">
            <w:pPr>
              <w:rPr>
                <w:lang w:val="bg-BG"/>
              </w:rPr>
            </w:pPr>
          </w:p>
        </w:tc>
        <w:tc>
          <w:tcPr>
            <w:tcW w:w="2018" w:type="dxa"/>
          </w:tcPr>
          <w:p w:rsidR="001C53D5" w:rsidRPr="00CF2570" w:rsidRDefault="001C53D5" w:rsidP="000B5534">
            <w:pPr>
              <w:rPr>
                <w:lang w:val="bg-BG"/>
              </w:rPr>
            </w:pPr>
          </w:p>
          <w:p w:rsidR="00434FEF" w:rsidRPr="00CF2570" w:rsidRDefault="00434FEF" w:rsidP="00434FEF">
            <w:pPr>
              <w:rPr>
                <w:lang w:val="bg-BG"/>
              </w:rPr>
            </w:pPr>
            <w:r w:rsidRPr="00CF2570">
              <w:rPr>
                <w:lang w:val="bg-BG"/>
              </w:rPr>
              <w:t xml:space="preserve">Програма „Възобновяема енергия, енергийна ефективност, енергийна сигурност“ Финансови механизъм на Европейското икономическо пространство </w:t>
            </w:r>
          </w:p>
          <w:p w:rsidR="00434FEF" w:rsidRPr="00CF2570" w:rsidRDefault="00434FEF" w:rsidP="00434FEF">
            <w:pPr>
              <w:rPr>
                <w:lang w:val="bg-BG"/>
              </w:rPr>
            </w:pPr>
          </w:p>
          <w:p w:rsidR="00DD61A1" w:rsidRPr="00CF2570" w:rsidRDefault="00DD61A1" w:rsidP="00DD61A1">
            <w:pPr>
              <w:rPr>
                <w:lang w:val="bg-BG"/>
              </w:rPr>
            </w:pPr>
          </w:p>
          <w:p w:rsidR="00DD61A1" w:rsidRPr="00CF2570" w:rsidRDefault="00DD61A1" w:rsidP="00DD61A1">
            <w:pPr>
              <w:rPr>
                <w:lang w:val="bg-BG"/>
              </w:rPr>
            </w:pPr>
          </w:p>
          <w:p w:rsidR="00DD61A1" w:rsidRPr="00CF2570" w:rsidRDefault="00DD61A1" w:rsidP="00DD61A1">
            <w:pPr>
              <w:rPr>
                <w:lang w:val="bg-BG"/>
              </w:rPr>
            </w:pPr>
          </w:p>
          <w:p w:rsidR="00DD61A1" w:rsidRPr="00CF2570" w:rsidRDefault="00DD61A1" w:rsidP="00DD61A1">
            <w:pPr>
              <w:rPr>
                <w:lang w:val="en-US"/>
              </w:rPr>
            </w:pPr>
          </w:p>
          <w:p w:rsidR="005E71A3" w:rsidRPr="00CF2570" w:rsidRDefault="005E71A3" w:rsidP="000B5534">
            <w:pPr>
              <w:rPr>
                <w:lang w:val="bg-BG"/>
              </w:rPr>
            </w:pPr>
          </w:p>
        </w:tc>
      </w:tr>
      <w:tr w:rsidR="006220CF" w:rsidRPr="00D9344F" w:rsidTr="00AC630E">
        <w:tc>
          <w:tcPr>
            <w:tcW w:w="3402" w:type="dxa"/>
          </w:tcPr>
          <w:p w:rsidR="00566949" w:rsidRDefault="00566949" w:rsidP="00BD73F5">
            <w:pPr>
              <w:rPr>
                <w:b/>
                <w:color w:val="000000" w:themeColor="text1"/>
                <w:u w:val="single"/>
                <w:lang w:val="bg-BG"/>
              </w:rPr>
            </w:pPr>
          </w:p>
          <w:p w:rsidR="006220CF" w:rsidRPr="00801DF7" w:rsidRDefault="006220CF" w:rsidP="00BD73F5">
            <w:pPr>
              <w:rPr>
                <w:snapToGrid w:val="0"/>
                <w:color w:val="000000" w:themeColor="text1"/>
                <w:lang w:val="bg-BG"/>
              </w:rPr>
            </w:pPr>
            <w:proofErr w:type="spellStart"/>
            <w:r w:rsidRPr="00801DF7">
              <w:rPr>
                <w:b/>
                <w:color w:val="000000" w:themeColor="text1"/>
                <w:u w:val="single"/>
              </w:rPr>
              <w:t>Приоритет</w:t>
            </w:r>
            <w:proofErr w:type="spellEnd"/>
            <w:r w:rsidRPr="00801DF7">
              <w:rPr>
                <w:b/>
                <w:color w:val="000000" w:themeColor="text1"/>
                <w:u w:val="single"/>
              </w:rPr>
              <w:t xml:space="preserve"> 2</w:t>
            </w:r>
            <w:r w:rsidRPr="00801DF7">
              <w:rPr>
                <w:b/>
                <w:color w:val="000000" w:themeColor="text1"/>
                <w:lang w:val="bg-BG"/>
              </w:rPr>
              <w:t xml:space="preserve"> от Програмата за опазване на околната среда на Община Кнежа.</w:t>
            </w:r>
          </w:p>
        </w:tc>
        <w:tc>
          <w:tcPr>
            <w:tcW w:w="4503" w:type="dxa"/>
          </w:tcPr>
          <w:p w:rsidR="006220CF" w:rsidRPr="00884AEF" w:rsidRDefault="006220CF" w:rsidP="006220CF">
            <w:pPr>
              <w:rPr>
                <w:color w:val="FF0000"/>
                <w:lang w:val="bg-BG"/>
              </w:rPr>
            </w:pPr>
          </w:p>
        </w:tc>
        <w:tc>
          <w:tcPr>
            <w:tcW w:w="3152" w:type="dxa"/>
          </w:tcPr>
          <w:p w:rsidR="006220CF" w:rsidRPr="00884AEF" w:rsidRDefault="006220CF" w:rsidP="006F6FEF">
            <w:pPr>
              <w:rPr>
                <w:color w:val="FF0000"/>
                <w:lang w:val="bg-BG"/>
              </w:rPr>
            </w:pPr>
          </w:p>
        </w:tc>
        <w:tc>
          <w:tcPr>
            <w:tcW w:w="2234" w:type="dxa"/>
          </w:tcPr>
          <w:p w:rsidR="006220CF" w:rsidRPr="00884AEF" w:rsidRDefault="006220CF" w:rsidP="00D123AE">
            <w:pPr>
              <w:rPr>
                <w:color w:val="FF0000"/>
                <w:lang w:val="bg-BG"/>
              </w:rPr>
            </w:pPr>
          </w:p>
        </w:tc>
        <w:tc>
          <w:tcPr>
            <w:tcW w:w="2018" w:type="dxa"/>
          </w:tcPr>
          <w:p w:rsidR="006220CF" w:rsidRPr="00884AEF" w:rsidRDefault="006220CF" w:rsidP="00D123AE">
            <w:pPr>
              <w:rPr>
                <w:color w:val="FF0000"/>
                <w:lang w:val="bg-BG"/>
              </w:rPr>
            </w:pPr>
          </w:p>
        </w:tc>
      </w:tr>
      <w:tr w:rsidR="000132AF" w:rsidRPr="00D9344F" w:rsidTr="00AC630E">
        <w:tc>
          <w:tcPr>
            <w:tcW w:w="3402" w:type="dxa"/>
          </w:tcPr>
          <w:p w:rsidR="0058718B" w:rsidRPr="007F6A95" w:rsidRDefault="00351337" w:rsidP="00695EE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A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58718B" w:rsidRPr="007F6A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.Осигуряване на достатъчно количество и качествена питейна вода за нуждите на населението и поддържане на екологичната инфраструктура</w:t>
            </w:r>
            <w:r w:rsidR="00935E86" w:rsidRPr="007F6A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132AF" w:rsidRPr="00CB408C" w:rsidRDefault="000132AF" w:rsidP="0046381A">
            <w:pPr>
              <w:rPr>
                <w:color w:val="FF0000"/>
                <w:lang w:val="bg-BG"/>
              </w:rPr>
            </w:pPr>
          </w:p>
        </w:tc>
        <w:tc>
          <w:tcPr>
            <w:tcW w:w="4503" w:type="dxa"/>
          </w:tcPr>
          <w:p w:rsidR="00FD2EDF" w:rsidRPr="003B5579" w:rsidRDefault="00FD2EDF" w:rsidP="00695EEE">
            <w:pPr>
              <w:pStyle w:val="a3"/>
              <w:rPr>
                <w:bCs/>
                <w:color w:val="FF0000"/>
              </w:rPr>
            </w:pPr>
          </w:p>
          <w:p w:rsidR="00FD2EDF" w:rsidRPr="00CF2570" w:rsidRDefault="00FD2EDF" w:rsidP="00695EEE">
            <w:pPr>
              <w:pStyle w:val="a3"/>
              <w:rPr>
                <w:b/>
                <w:bCs/>
              </w:rPr>
            </w:pPr>
            <w:r w:rsidRPr="00CF2570">
              <w:rPr>
                <w:bCs/>
              </w:rPr>
              <w:t xml:space="preserve">2. Проект </w:t>
            </w:r>
            <w:r w:rsidR="00AC630E" w:rsidRPr="00CF2570">
              <w:rPr>
                <w:b/>
                <w:bCs/>
              </w:rPr>
              <w:t xml:space="preserve">„РЕКОНСТУКЦИЯ НА ВОДОПРОВОДНА МРЕЖА НА СЕЛО БРЕНИЦА, ОБЩИНА КНЕЖА“- Етап 2: Първи подетап: Гл. клон II DN110 - 1379 м.; клон 16 DN90-208 м.; клон 18 DN90-217 м.; клон 23 DN90-457 м.; клон 25 DN90-488 м.; клон 26 DN90-234 м.; клон 27 DN90-204 м.; клон 28 DN90-121 м.; клон 29 DN90-680 м.; клон 30 DN90-274 м.; клон 31 DN90-258 м.; клон 32 DN90-274 м.; клон 33 DN90-278 м.; клон 34 DN90-178 м.; клон 38 DN90-140 м.; клон 39 DN90-220 м.; клон 47 DN90-22 м.; клон </w:t>
            </w:r>
            <w:r w:rsidR="00AC630E" w:rsidRPr="00CF2570">
              <w:rPr>
                <w:b/>
                <w:bCs/>
              </w:rPr>
              <w:lastRenderedPageBreak/>
              <w:t>55 DN90-215 м.</w:t>
            </w:r>
          </w:p>
          <w:p w:rsidR="00FD2EDF" w:rsidRPr="00CF2570" w:rsidRDefault="00263B11" w:rsidP="00695EEE">
            <w:pPr>
              <w:pStyle w:val="a3"/>
              <w:rPr>
                <w:bCs/>
              </w:rPr>
            </w:pPr>
            <w:r w:rsidRPr="00CF2570">
              <w:rPr>
                <w:bCs/>
              </w:rPr>
              <w:t>Стойност на проекта 998 873,00</w:t>
            </w:r>
            <w:r w:rsidR="00FD2EDF" w:rsidRPr="00CF2570">
              <w:rPr>
                <w:bCs/>
              </w:rPr>
              <w:t xml:space="preserve"> лв.</w:t>
            </w:r>
          </w:p>
          <w:p w:rsidR="00FD2EDF" w:rsidRPr="00CF2570" w:rsidRDefault="00263B11" w:rsidP="00695EEE">
            <w:pPr>
              <w:pStyle w:val="a3"/>
              <w:rPr>
                <w:bCs/>
              </w:rPr>
            </w:pPr>
            <w:r w:rsidRPr="00CF2570">
              <w:rPr>
                <w:bCs/>
              </w:rPr>
              <w:t>Проектът е в процес на изпълнение</w:t>
            </w:r>
          </w:p>
          <w:p w:rsidR="00884436" w:rsidRPr="00CB408C" w:rsidRDefault="00884436" w:rsidP="007F6A95">
            <w:pPr>
              <w:pStyle w:val="a3"/>
              <w:rPr>
                <w:color w:val="FF0000"/>
              </w:rPr>
            </w:pPr>
          </w:p>
        </w:tc>
        <w:tc>
          <w:tcPr>
            <w:tcW w:w="3152" w:type="dxa"/>
          </w:tcPr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Default="009E5C17" w:rsidP="00B17DB8">
            <w:pPr>
              <w:rPr>
                <w:color w:val="000000" w:themeColor="text1"/>
                <w:lang w:val="bg-BG"/>
              </w:rPr>
            </w:pPr>
          </w:p>
          <w:p w:rsidR="009E5C17" w:rsidRPr="007F6A95" w:rsidRDefault="009E5C17" w:rsidP="009E5C17">
            <w:pPr>
              <w:rPr>
                <w:color w:val="000000" w:themeColor="text1"/>
                <w:lang w:val="en-US"/>
              </w:rPr>
            </w:pPr>
            <w:r w:rsidRPr="007F6A95">
              <w:rPr>
                <w:color w:val="000000" w:themeColor="text1"/>
                <w:lang w:val="bg-BG"/>
              </w:rPr>
              <w:t>ОА и Общински Съвет</w:t>
            </w:r>
          </w:p>
          <w:p w:rsidR="009E5C17" w:rsidRPr="00CB408C" w:rsidRDefault="009E5C17" w:rsidP="009E5C17">
            <w:pPr>
              <w:rPr>
                <w:color w:val="FF0000"/>
                <w:lang w:val="en-US"/>
              </w:rPr>
            </w:pPr>
          </w:p>
          <w:p w:rsidR="006A250B" w:rsidRPr="00CB408C" w:rsidRDefault="006A250B" w:rsidP="00B17DB8">
            <w:pPr>
              <w:rPr>
                <w:color w:val="FF0000"/>
                <w:lang w:val="en-US"/>
              </w:rPr>
            </w:pPr>
          </w:p>
          <w:p w:rsidR="006A250B" w:rsidRPr="00CB408C" w:rsidRDefault="006A250B" w:rsidP="00B17DB8">
            <w:pPr>
              <w:rPr>
                <w:color w:val="FF0000"/>
                <w:lang w:val="en-US"/>
              </w:rPr>
            </w:pPr>
          </w:p>
          <w:p w:rsidR="006A250B" w:rsidRPr="00CB408C" w:rsidRDefault="006A250B" w:rsidP="00B17DB8">
            <w:pPr>
              <w:rPr>
                <w:color w:val="FF0000"/>
                <w:lang w:val="en-US"/>
              </w:rPr>
            </w:pPr>
          </w:p>
          <w:p w:rsidR="006A250B" w:rsidRPr="00CB408C" w:rsidRDefault="006A250B" w:rsidP="006A250B">
            <w:pPr>
              <w:rPr>
                <w:color w:val="FF0000"/>
                <w:lang w:val="en-US"/>
              </w:rPr>
            </w:pPr>
          </w:p>
          <w:p w:rsidR="006A250B" w:rsidRPr="00CB408C" w:rsidRDefault="006A250B" w:rsidP="00B17DB8">
            <w:pPr>
              <w:rPr>
                <w:color w:val="FF0000"/>
                <w:lang w:val="en-US"/>
              </w:rPr>
            </w:pPr>
          </w:p>
        </w:tc>
        <w:tc>
          <w:tcPr>
            <w:tcW w:w="2234" w:type="dxa"/>
          </w:tcPr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3B5579" w:rsidRDefault="009E5C17" w:rsidP="00583A9A">
            <w:pPr>
              <w:jc w:val="center"/>
              <w:rPr>
                <w:color w:val="FF0000"/>
                <w:lang w:val="bg-BG"/>
              </w:rPr>
            </w:pPr>
          </w:p>
          <w:p w:rsidR="009E5C17" w:rsidRPr="00CF2570" w:rsidRDefault="00AC630E" w:rsidP="00583A9A">
            <w:pPr>
              <w:jc w:val="center"/>
              <w:rPr>
                <w:lang w:val="bg-BG"/>
              </w:rPr>
            </w:pPr>
            <w:r w:rsidRPr="00CF2570">
              <w:rPr>
                <w:lang w:val="bg-BG"/>
              </w:rPr>
              <w:t xml:space="preserve">2022 – 2023 </w:t>
            </w:r>
            <w:r w:rsidR="009E5C17" w:rsidRPr="00CF2570">
              <w:rPr>
                <w:lang w:val="bg-BG"/>
              </w:rPr>
              <w:t>г.</w:t>
            </w:r>
          </w:p>
        </w:tc>
        <w:tc>
          <w:tcPr>
            <w:tcW w:w="2018" w:type="dxa"/>
          </w:tcPr>
          <w:p w:rsidR="006A250B" w:rsidRPr="003B5579" w:rsidRDefault="006A250B" w:rsidP="00D123AE">
            <w:pPr>
              <w:rPr>
                <w:color w:val="FF0000"/>
                <w:lang w:val="bg-BG"/>
              </w:rPr>
            </w:pPr>
          </w:p>
          <w:p w:rsidR="006A250B" w:rsidRPr="003B5579" w:rsidRDefault="006A250B" w:rsidP="00D123AE">
            <w:pPr>
              <w:rPr>
                <w:color w:val="FF0000"/>
                <w:lang w:val="en-US"/>
              </w:rPr>
            </w:pPr>
          </w:p>
          <w:p w:rsidR="006A250B" w:rsidRPr="003B5579" w:rsidRDefault="006A250B" w:rsidP="00D123AE">
            <w:pPr>
              <w:rPr>
                <w:color w:val="FF0000"/>
                <w:lang w:val="en-US"/>
              </w:rPr>
            </w:pPr>
          </w:p>
          <w:p w:rsidR="00801DF7" w:rsidRPr="003B5579" w:rsidRDefault="00801DF7" w:rsidP="006A250B">
            <w:pPr>
              <w:rPr>
                <w:color w:val="FF0000"/>
                <w:lang w:val="bg-BG"/>
              </w:rPr>
            </w:pPr>
          </w:p>
          <w:p w:rsidR="00801DF7" w:rsidRPr="003B5579" w:rsidRDefault="00801DF7" w:rsidP="006A250B">
            <w:pPr>
              <w:rPr>
                <w:color w:val="FF0000"/>
                <w:lang w:val="bg-BG"/>
              </w:rPr>
            </w:pPr>
          </w:p>
          <w:p w:rsidR="00801DF7" w:rsidRPr="003B5579" w:rsidRDefault="00801DF7" w:rsidP="006A250B">
            <w:pPr>
              <w:rPr>
                <w:color w:val="FF0000"/>
                <w:lang w:val="bg-BG"/>
              </w:rPr>
            </w:pPr>
          </w:p>
          <w:p w:rsidR="006A250B" w:rsidRPr="003B5579" w:rsidRDefault="006A250B" w:rsidP="006A250B">
            <w:pPr>
              <w:rPr>
                <w:color w:val="FF0000"/>
                <w:lang w:val="bg-BG"/>
              </w:rPr>
            </w:pPr>
          </w:p>
          <w:p w:rsidR="009E5C17" w:rsidRPr="00CF2570" w:rsidRDefault="009E5C17" w:rsidP="009E5C17">
            <w:pPr>
              <w:rPr>
                <w:lang w:val="bg-BG"/>
              </w:rPr>
            </w:pPr>
            <w:r w:rsidRPr="00CF2570">
              <w:rPr>
                <w:lang w:val="bg-BG"/>
              </w:rPr>
              <w:t>МРРБ</w:t>
            </w:r>
          </w:p>
          <w:p w:rsidR="006A250B" w:rsidRPr="003B5579" w:rsidRDefault="006A250B" w:rsidP="00D123AE">
            <w:pPr>
              <w:rPr>
                <w:color w:val="FF0000"/>
                <w:lang w:val="en-US"/>
              </w:rPr>
            </w:pPr>
          </w:p>
        </w:tc>
      </w:tr>
      <w:tr w:rsidR="000132AF" w:rsidRPr="00D9344F" w:rsidTr="00AC630E">
        <w:tc>
          <w:tcPr>
            <w:tcW w:w="3402" w:type="dxa"/>
          </w:tcPr>
          <w:p w:rsidR="000132AF" w:rsidRPr="006D6163" w:rsidRDefault="00351337" w:rsidP="00D123AE">
            <w:pPr>
              <w:rPr>
                <w:color w:val="000000" w:themeColor="text1"/>
                <w:lang w:val="bg-BG"/>
              </w:rPr>
            </w:pPr>
            <w:r w:rsidRPr="006D6163">
              <w:rPr>
                <w:color w:val="000000" w:themeColor="text1"/>
                <w:lang w:val="bg-BG"/>
              </w:rPr>
              <w:lastRenderedPageBreak/>
              <w:t>2</w:t>
            </w:r>
            <w:r w:rsidR="00F54490" w:rsidRPr="006D6163">
              <w:rPr>
                <w:color w:val="000000" w:themeColor="text1"/>
                <w:lang w:val="bg-BG"/>
              </w:rPr>
              <w:t>.</w:t>
            </w:r>
            <w:r w:rsidR="0056610B" w:rsidRPr="006D6163">
              <w:rPr>
                <w:color w:val="000000" w:themeColor="text1"/>
                <w:lang w:val="bg-BG"/>
              </w:rPr>
              <w:t xml:space="preserve"> Екологична инфраструктура</w:t>
            </w:r>
          </w:p>
          <w:p w:rsidR="009D7C5D" w:rsidRPr="006D6163" w:rsidRDefault="009D7C5D" w:rsidP="00D123AE">
            <w:pPr>
              <w:rPr>
                <w:color w:val="000000" w:themeColor="text1"/>
                <w:lang w:val="bg-BG"/>
              </w:rPr>
            </w:pPr>
          </w:p>
          <w:p w:rsidR="0054492F" w:rsidRPr="006D6163" w:rsidRDefault="0054492F" w:rsidP="0054492F">
            <w:pPr>
              <w:spacing w:line="264" w:lineRule="auto"/>
              <w:ind w:left="176"/>
              <w:rPr>
                <w:b/>
                <w:color w:val="000000" w:themeColor="text1"/>
                <w:lang w:val="bg-BG"/>
              </w:rPr>
            </w:pPr>
            <w:r w:rsidRPr="006D6163">
              <w:rPr>
                <w:color w:val="000000" w:themeColor="text1"/>
                <w:u w:val="single"/>
                <w:lang w:val="bg-BG"/>
              </w:rPr>
              <w:t>Дейност:</w:t>
            </w:r>
            <w:r w:rsidRPr="006D6163">
              <w:rPr>
                <w:b/>
                <w:color w:val="000000" w:themeColor="text1"/>
                <w:lang w:val="bg-BG"/>
              </w:rPr>
              <w:t xml:space="preserve"> </w:t>
            </w:r>
          </w:p>
          <w:p w:rsidR="009D7C5D" w:rsidRPr="00CB408C" w:rsidRDefault="0054492F" w:rsidP="00B17DB8">
            <w:pPr>
              <w:spacing w:line="264" w:lineRule="auto"/>
              <w:ind w:left="176"/>
              <w:rPr>
                <w:color w:val="FF0000"/>
                <w:lang w:val="bg-BG"/>
              </w:rPr>
            </w:pPr>
            <w:r w:rsidRPr="006D6163">
              <w:rPr>
                <w:color w:val="000000" w:themeColor="text1"/>
                <w:lang w:val="bg-BG"/>
              </w:rPr>
              <w:t>Изграждане  и поддържане на пътища, паркове, алеи и зелени площи .</w:t>
            </w:r>
          </w:p>
        </w:tc>
        <w:tc>
          <w:tcPr>
            <w:tcW w:w="4503" w:type="dxa"/>
          </w:tcPr>
          <w:p w:rsidR="004A47BD" w:rsidRPr="003B5579" w:rsidRDefault="004A47BD" w:rsidP="00263B11">
            <w:pPr>
              <w:rPr>
                <w:color w:val="FF0000"/>
                <w:lang w:val="bg-BG"/>
              </w:rPr>
            </w:pPr>
          </w:p>
        </w:tc>
        <w:tc>
          <w:tcPr>
            <w:tcW w:w="3152" w:type="dxa"/>
          </w:tcPr>
          <w:p w:rsidR="000132AF" w:rsidRPr="003B5579" w:rsidRDefault="000132AF" w:rsidP="00770B5F">
            <w:pPr>
              <w:pStyle w:val="Text3"/>
              <w:spacing w:before="120" w:after="120"/>
              <w:ind w:left="0" w:right="176"/>
              <w:jc w:val="left"/>
              <w:rPr>
                <w:color w:val="FF0000"/>
                <w:sz w:val="20"/>
                <w:lang w:val="bg-BG"/>
              </w:rPr>
            </w:pPr>
          </w:p>
        </w:tc>
        <w:tc>
          <w:tcPr>
            <w:tcW w:w="2234" w:type="dxa"/>
          </w:tcPr>
          <w:p w:rsidR="000132AF" w:rsidRPr="003B5579" w:rsidRDefault="000132AF" w:rsidP="00C332A4">
            <w:pPr>
              <w:jc w:val="center"/>
              <w:rPr>
                <w:color w:val="FF0000"/>
                <w:lang w:val="bg-BG"/>
              </w:rPr>
            </w:pPr>
          </w:p>
        </w:tc>
        <w:tc>
          <w:tcPr>
            <w:tcW w:w="2018" w:type="dxa"/>
          </w:tcPr>
          <w:p w:rsidR="00D63DF7" w:rsidRPr="003B5579" w:rsidRDefault="00D63DF7" w:rsidP="00263B11">
            <w:pPr>
              <w:rPr>
                <w:color w:val="FF0000"/>
                <w:lang w:val="bg-BG"/>
              </w:rPr>
            </w:pPr>
          </w:p>
        </w:tc>
      </w:tr>
      <w:tr w:rsidR="00C15F96" w:rsidRPr="00D9344F" w:rsidTr="00AC630E">
        <w:tc>
          <w:tcPr>
            <w:tcW w:w="3402" w:type="dxa"/>
          </w:tcPr>
          <w:p w:rsidR="007555F6" w:rsidRDefault="007555F6" w:rsidP="009863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95EE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Приоритет 3:</w:t>
            </w:r>
            <w:r w:rsidRPr="00695EEE">
              <w:rPr>
                <w:rFonts w:ascii="Times New Roman" w:hAnsi="Times New Roman"/>
                <w:b/>
                <w:sz w:val="20"/>
                <w:szCs w:val="20"/>
              </w:rPr>
              <w:t xml:space="preserve"> Ограничаване и спиране на загубата на биологично разнообразие от Програмата за опазване на околната среда</w:t>
            </w:r>
            <w:r w:rsidRPr="003A6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68D2" w:rsidRPr="003A68D2" w:rsidRDefault="003A68D2" w:rsidP="0098630B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A5712" w:rsidRDefault="003E6B79" w:rsidP="00FA5712">
            <w:pPr>
              <w:pStyle w:val="a6"/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Дейност</w:t>
            </w:r>
            <w:proofErr w:type="spellEnd"/>
          </w:p>
          <w:p w:rsidR="002858FA" w:rsidRPr="0085483D" w:rsidRDefault="002858FA" w:rsidP="00FA5712">
            <w:pPr>
              <w:pStyle w:val="a6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5FA">
              <w:rPr>
                <w:rFonts w:ascii="Times New Roman" w:hAnsi="Times New Roman"/>
                <w:b/>
                <w:sz w:val="20"/>
                <w:szCs w:val="20"/>
              </w:rPr>
              <w:t>3.1 Поддържане и опазване на водните ресурси</w:t>
            </w:r>
            <w:r w:rsidR="00096745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="00B12303" w:rsidRPr="00725E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spellStart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ъгласно</w:t>
            </w:r>
            <w:proofErr w:type="spellEnd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предписание</w:t>
            </w:r>
            <w:proofErr w:type="spellEnd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РИОСВ</w:t>
            </w:r>
            <w:r w:rsidR="00096745" w:rsidRPr="00725E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Плевен</w:t>
            </w:r>
          </w:p>
          <w:p w:rsidR="007555F6" w:rsidRDefault="007555F6" w:rsidP="00D123AE">
            <w:pPr>
              <w:rPr>
                <w:u w:val="single"/>
                <w:lang w:val="en-US"/>
              </w:rPr>
            </w:pPr>
          </w:p>
          <w:p w:rsidR="002858FA" w:rsidRPr="002858FA" w:rsidRDefault="002858FA" w:rsidP="00D123AE">
            <w:pPr>
              <w:rPr>
                <w:u w:val="single"/>
                <w:lang w:val="en-US"/>
              </w:rPr>
            </w:pPr>
          </w:p>
          <w:p w:rsidR="003E6B79" w:rsidRPr="00CE1296" w:rsidRDefault="003E6B79" w:rsidP="00D123AE">
            <w:pPr>
              <w:rPr>
                <w:u w:val="single"/>
                <w:lang w:val="bg-BG"/>
              </w:rPr>
            </w:pPr>
          </w:p>
          <w:p w:rsidR="00975715" w:rsidRPr="00C75BDB" w:rsidRDefault="00C75BDB" w:rsidP="00D123AE">
            <w:pPr>
              <w:rPr>
                <w:u w:val="single"/>
                <w:lang w:val="bg-BG"/>
              </w:rPr>
            </w:pPr>
            <w:r w:rsidRPr="00C75BDB">
              <w:rPr>
                <w:u w:val="single"/>
                <w:lang w:val="bg-BG"/>
              </w:rPr>
              <w:t>Дейност</w:t>
            </w:r>
            <w:r w:rsidR="001C53D5" w:rsidRPr="00C75BDB">
              <w:rPr>
                <w:u w:val="single"/>
                <w:lang w:val="bg-BG"/>
              </w:rPr>
              <w:t>:</w:t>
            </w:r>
          </w:p>
          <w:p w:rsidR="00975715" w:rsidRPr="005F55FA" w:rsidRDefault="00975715" w:rsidP="00975715">
            <w:pPr>
              <w:rPr>
                <w:b/>
                <w:lang w:val="bg-BG"/>
              </w:rPr>
            </w:pPr>
            <w:r>
              <w:rPr>
                <w:b/>
                <w:lang w:val="ru-RU"/>
              </w:rPr>
              <w:t>т.</w:t>
            </w:r>
            <w:r w:rsidRPr="00D9344F">
              <w:rPr>
                <w:b/>
                <w:lang w:val="ru-RU"/>
              </w:rPr>
              <w:t>3.</w:t>
            </w:r>
            <w:r w:rsidRPr="005F55FA">
              <w:rPr>
                <w:b/>
                <w:lang w:val="bg-BG"/>
              </w:rPr>
              <w:t>2</w:t>
            </w:r>
            <w:r w:rsidRPr="00D9344F">
              <w:rPr>
                <w:b/>
                <w:i/>
                <w:lang w:val="ru-RU"/>
              </w:rPr>
              <w:t xml:space="preserve"> </w:t>
            </w:r>
            <w:r w:rsidRPr="00D9344F">
              <w:rPr>
                <w:b/>
                <w:lang w:val="ru-RU"/>
              </w:rPr>
              <w:t xml:space="preserve">Опазване, поддържане и щадящо експониране на природните забележителности, защитените местности, горите, </w:t>
            </w:r>
            <w:r>
              <w:rPr>
                <w:b/>
                <w:lang w:val="ru-RU"/>
              </w:rPr>
              <w:t>земите – общинска собственост</w:t>
            </w:r>
          </w:p>
          <w:p w:rsidR="00A63AE3" w:rsidRDefault="00A63AE3" w:rsidP="00D123AE">
            <w:pPr>
              <w:rPr>
                <w:lang w:val="bg-BG"/>
              </w:rPr>
            </w:pPr>
          </w:p>
          <w:p w:rsidR="00C15F96" w:rsidRPr="00FD5FC7" w:rsidRDefault="00FD5FC7" w:rsidP="00FD5FC7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1546BC" w:rsidRPr="00FD5FC7">
              <w:rPr>
                <w:lang w:val="bg-BG"/>
              </w:rPr>
              <w:t xml:space="preserve">Разработен е  </w:t>
            </w:r>
            <w:r w:rsidR="00E70544" w:rsidRPr="00FD5FC7">
              <w:rPr>
                <w:lang w:val="bg-BG"/>
              </w:rPr>
              <w:t xml:space="preserve">горскостопански </w:t>
            </w:r>
            <w:r w:rsidR="00C15F96" w:rsidRPr="00FD5FC7">
              <w:rPr>
                <w:lang w:val="bg-BG"/>
              </w:rPr>
              <w:t xml:space="preserve"> план </w:t>
            </w:r>
            <w:r w:rsidR="00E70544" w:rsidRPr="00FD5FC7">
              <w:rPr>
                <w:lang w:val="bg-BG"/>
              </w:rPr>
              <w:t xml:space="preserve"> за горски</w:t>
            </w:r>
            <w:r w:rsidR="00D520B7" w:rsidRPr="00FD5FC7">
              <w:rPr>
                <w:lang w:val="bg-BG"/>
              </w:rPr>
              <w:t>те</w:t>
            </w:r>
            <w:r w:rsidR="00E70544" w:rsidRPr="00FD5FC7">
              <w:rPr>
                <w:lang w:val="bg-BG"/>
              </w:rPr>
              <w:t xml:space="preserve"> територ</w:t>
            </w:r>
            <w:r w:rsidRPr="00FD5FC7">
              <w:rPr>
                <w:lang w:val="bg-BG"/>
              </w:rPr>
              <w:t>ии, собственост на община Кнежа;</w:t>
            </w:r>
          </w:p>
          <w:p w:rsidR="00FD5FC7" w:rsidRPr="00FD5FC7" w:rsidRDefault="00FD5FC7" w:rsidP="00FD5FC7">
            <w:pPr>
              <w:rPr>
                <w:lang w:val="bg-BG"/>
              </w:rPr>
            </w:pPr>
          </w:p>
          <w:p w:rsidR="009B0CA4" w:rsidRDefault="009B0CA4" w:rsidP="00695EEE">
            <w:pPr>
              <w:rPr>
                <w:lang w:val="bg-BG"/>
              </w:rPr>
            </w:pPr>
          </w:p>
        </w:tc>
        <w:tc>
          <w:tcPr>
            <w:tcW w:w="4503" w:type="dxa"/>
          </w:tcPr>
          <w:p w:rsidR="00975715" w:rsidRPr="00975715" w:rsidRDefault="00062F09" w:rsidP="00062F09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75715" w:rsidRPr="00975715" w:rsidRDefault="00975715" w:rsidP="00062F09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rPr>
                <w:color w:val="FF0000"/>
              </w:rPr>
            </w:pPr>
          </w:p>
          <w:p w:rsidR="005B1ACE" w:rsidRDefault="005B1ACE" w:rsidP="000E1A88">
            <w:pPr>
              <w:pStyle w:val="a6"/>
              <w:spacing w:line="240" w:lineRule="auto"/>
              <w:ind w:right="34"/>
              <w:rPr>
                <w:color w:val="FF0000"/>
              </w:rPr>
            </w:pPr>
          </w:p>
          <w:p w:rsidR="00695EEE" w:rsidRDefault="00695EEE" w:rsidP="000E1A88">
            <w:pPr>
              <w:pStyle w:val="a6"/>
              <w:spacing w:line="240" w:lineRule="auto"/>
              <w:ind w:right="34"/>
              <w:rPr>
                <w:color w:val="FF0000"/>
              </w:rPr>
            </w:pPr>
          </w:p>
          <w:p w:rsidR="005B1ACE" w:rsidRDefault="005B1ACE" w:rsidP="000E1A88">
            <w:pPr>
              <w:pStyle w:val="a6"/>
              <w:spacing w:line="240" w:lineRule="auto"/>
              <w:ind w:right="34"/>
              <w:rPr>
                <w:color w:val="FF0000"/>
              </w:rPr>
            </w:pPr>
          </w:p>
          <w:p w:rsidR="00CF2570" w:rsidRDefault="00CF2570" w:rsidP="00695EEE">
            <w:pPr>
              <w:pStyle w:val="a6"/>
              <w:spacing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35FE1" w:rsidRPr="007D5210" w:rsidRDefault="00B100E5" w:rsidP="00695EEE">
            <w:pPr>
              <w:pStyle w:val="a6"/>
              <w:spacing w:line="240" w:lineRule="auto"/>
              <w:ind w:righ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През месец март </w:t>
            </w:r>
            <w:r w:rsidR="00CF25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2023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r w:rsidR="00B12303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</w:t>
            </w:r>
            <w:r w:rsidR="00B12303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извърши 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почистване (оборка на отп</w:t>
            </w:r>
            <w:r w:rsidR="00B12303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адъци) в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речните легла</w:t>
            </w:r>
            <w:r w:rsidR="00B12303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прилежащите им територии на реките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минаващи през</w:t>
            </w:r>
            <w:r w:rsidR="00B12303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град Кнежа и</w:t>
            </w:r>
            <w:r w:rsidR="000E1A88" w:rsidRPr="007D5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селата Бреница, Еница и Лазарово.</w:t>
            </w:r>
          </w:p>
          <w:p w:rsidR="00A35FE1" w:rsidRDefault="00A35FE1" w:rsidP="006D4858">
            <w:pPr>
              <w:pStyle w:val="a6"/>
              <w:spacing w:line="240" w:lineRule="auto"/>
              <w:ind w:left="-66" w:right="34"/>
              <w:rPr>
                <w:color w:val="FF0000"/>
              </w:rPr>
            </w:pPr>
          </w:p>
          <w:p w:rsidR="00B12303" w:rsidRDefault="00B12303" w:rsidP="0085483D">
            <w:pPr>
              <w:pStyle w:val="a6"/>
              <w:spacing w:line="240" w:lineRule="auto"/>
              <w:ind w:left="-66" w:right="34"/>
              <w:rPr>
                <w:color w:val="FF0000"/>
              </w:rPr>
            </w:pPr>
          </w:p>
          <w:p w:rsidR="00E5651E" w:rsidRDefault="00E5651E" w:rsidP="0085483D">
            <w:pPr>
              <w:pStyle w:val="a6"/>
              <w:spacing w:line="240" w:lineRule="auto"/>
              <w:ind w:left="-66" w:right="34"/>
              <w:rPr>
                <w:color w:val="FF0000"/>
              </w:rPr>
            </w:pPr>
          </w:p>
          <w:p w:rsidR="00B12303" w:rsidRDefault="00B12303" w:rsidP="00975715">
            <w:pPr>
              <w:pStyle w:val="a6"/>
              <w:spacing w:line="240" w:lineRule="auto"/>
              <w:ind w:left="-66" w:right="34"/>
              <w:rPr>
                <w:color w:val="FF0000"/>
              </w:rPr>
            </w:pPr>
          </w:p>
          <w:p w:rsidR="00CF2570" w:rsidRDefault="00CF2570" w:rsidP="00695EEE">
            <w:pPr>
              <w:pStyle w:val="a6"/>
              <w:spacing w:line="240" w:lineRule="auto"/>
              <w:ind w:right="34"/>
              <w:rPr>
                <w:color w:val="FF0000"/>
              </w:rPr>
            </w:pPr>
          </w:p>
          <w:p w:rsidR="00F2753E" w:rsidRDefault="00695EEE" w:rsidP="00695EEE">
            <w:pPr>
              <w:pStyle w:val="a6"/>
              <w:spacing w:line="240" w:lineRule="auto"/>
              <w:ind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62F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Има  изготвен </w:t>
            </w:r>
            <w:r w:rsidR="0050730E" w:rsidRPr="00062F09">
              <w:rPr>
                <w:rFonts w:ascii="Times New Roman" w:hAnsi="Times New Roman"/>
                <w:sz w:val="20"/>
                <w:szCs w:val="20"/>
              </w:rPr>
              <w:t>„Г</w:t>
            </w:r>
            <w:r w:rsidR="00F2753E" w:rsidRPr="00062F09">
              <w:rPr>
                <w:rFonts w:ascii="Times New Roman" w:hAnsi="Times New Roman"/>
                <w:sz w:val="20"/>
                <w:szCs w:val="20"/>
              </w:rPr>
              <w:t>орскостопански план на имотите, притежаващи харектеристиката по смисъла на чл.2, ал1, т.1 от Закона за горите на територията на Община Кнежа</w:t>
            </w:r>
            <w:r w:rsidR="00062F09" w:rsidRPr="00062F0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F2753E" w:rsidRPr="00062F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296" w:rsidRPr="005B1ACE">
              <w:rPr>
                <w:rFonts w:ascii="Times New Roman" w:hAnsi="Times New Roman"/>
                <w:sz w:val="20"/>
              </w:rPr>
              <w:t>и същият е утвърден с</w:t>
            </w:r>
            <w:r w:rsidR="00E56B75" w:rsidRPr="005B1ACE">
              <w:rPr>
                <w:rFonts w:ascii="Times New Roman" w:hAnsi="Times New Roman"/>
                <w:sz w:val="20"/>
              </w:rPr>
              <w:t>ъс</w:t>
            </w:r>
            <w:r w:rsidR="00AB7296" w:rsidRPr="005B1ACE">
              <w:rPr>
                <w:rFonts w:ascii="Times New Roman" w:hAnsi="Times New Roman"/>
                <w:sz w:val="20"/>
              </w:rPr>
              <w:t xml:space="preserve"> Заповед  </w:t>
            </w:r>
            <w:r w:rsidR="00450884" w:rsidRPr="005B1ACE">
              <w:rPr>
                <w:rFonts w:ascii="Times New Roman" w:hAnsi="Times New Roman"/>
                <w:sz w:val="20"/>
              </w:rPr>
              <w:t xml:space="preserve">№ </w:t>
            </w:r>
            <w:r w:rsidR="00E56B75" w:rsidRPr="005B1ACE">
              <w:rPr>
                <w:rFonts w:ascii="Times New Roman" w:hAnsi="Times New Roman"/>
                <w:sz w:val="20"/>
                <w:lang w:val="en-US"/>
              </w:rPr>
              <w:t>I -3 -586</w:t>
            </w:r>
            <w:r w:rsidR="00E56B75" w:rsidRPr="005B1ACE">
              <w:rPr>
                <w:rFonts w:ascii="Times New Roman" w:hAnsi="Times New Roman"/>
                <w:sz w:val="20"/>
              </w:rPr>
              <w:t xml:space="preserve">  от</w:t>
            </w:r>
            <w:r w:rsidR="00450884" w:rsidRPr="005B1ACE">
              <w:rPr>
                <w:rFonts w:ascii="Times New Roman" w:hAnsi="Times New Roman"/>
                <w:sz w:val="20"/>
                <w:lang w:val="en-US"/>
              </w:rPr>
              <w:t xml:space="preserve"> 03.06.2016г. </w:t>
            </w:r>
            <w:r w:rsidR="00AB7296" w:rsidRPr="005B1ACE">
              <w:rPr>
                <w:rFonts w:ascii="Times New Roman" w:hAnsi="Times New Roman"/>
                <w:sz w:val="20"/>
              </w:rPr>
              <w:t>на</w:t>
            </w:r>
            <w:r w:rsidR="00062F09" w:rsidRPr="005B1ACE">
              <w:rPr>
                <w:rFonts w:ascii="Times New Roman" w:hAnsi="Times New Roman"/>
                <w:sz w:val="20"/>
              </w:rPr>
              <w:t xml:space="preserve"> Директора на РДГ- Ловеч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C15F96" w:rsidRPr="00695EEE" w:rsidRDefault="00695EEE" w:rsidP="00695EEE">
            <w:pPr>
              <w:rPr>
                <w:lang w:val="bg-BG"/>
              </w:rPr>
            </w:pPr>
            <w:r>
              <w:rPr>
                <w:lang w:val="bg-BG"/>
              </w:rPr>
              <w:t xml:space="preserve">2. Има изготвен </w:t>
            </w:r>
            <w:r>
              <w:t>Г</w:t>
            </w:r>
            <w:r>
              <w:rPr>
                <w:lang w:val="bg-BG"/>
              </w:rPr>
              <w:t xml:space="preserve">одишен </w:t>
            </w:r>
            <w:r>
              <w:t xml:space="preserve">  П</w:t>
            </w:r>
            <w:r>
              <w:rPr>
                <w:lang w:val="bg-BG"/>
              </w:rPr>
              <w:t>лан</w:t>
            </w:r>
            <w:r>
              <w:t xml:space="preserve"> </w:t>
            </w:r>
            <w:r>
              <w:rPr>
                <w:lang w:val="bg-BG"/>
              </w:rPr>
              <w:t xml:space="preserve"> за</w:t>
            </w:r>
            <w:r>
              <w:t xml:space="preserve">  </w:t>
            </w:r>
            <w:r>
              <w:rPr>
                <w:lang w:val="bg-BG"/>
              </w:rPr>
              <w:t>защита</w:t>
            </w:r>
            <w:r w:rsidRPr="00FD5FC7">
              <w:t xml:space="preserve"> </w:t>
            </w:r>
            <w:r>
              <w:rPr>
                <w:lang w:val="bg-BG"/>
              </w:rPr>
              <w:t>на</w:t>
            </w:r>
            <w:r>
              <w:t xml:space="preserve">  </w:t>
            </w:r>
            <w:r>
              <w:rPr>
                <w:lang w:val="bg-BG"/>
              </w:rPr>
              <w:t>горските територии</w:t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>
              <w:rPr>
                <w:lang w:val="bg-BG"/>
              </w:rPr>
              <w:t xml:space="preserve">пожари собственост на </w:t>
            </w:r>
            <w:r w:rsidR="00CF2570">
              <w:rPr>
                <w:lang w:val="bg-BG"/>
              </w:rPr>
              <w:lastRenderedPageBreak/>
              <w:t>Община Кнежа за 2023</w:t>
            </w:r>
            <w:r>
              <w:rPr>
                <w:lang w:val="bg-BG"/>
              </w:rPr>
              <w:t>г.</w:t>
            </w:r>
          </w:p>
        </w:tc>
        <w:tc>
          <w:tcPr>
            <w:tcW w:w="3152" w:type="dxa"/>
          </w:tcPr>
          <w:p w:rsidR="00975715" w:rsidRDefault="00975715" w:rsidP="00317E4E">
            <w:pPr>
              <w:pStyle w:val="Text3"/>
              <w:spacing w:before="120" w:after="120"/>
              <w:ind w:left="34" w:right="176"/>
              <w:rPr>
                <w:sz w:val="20"/>
                <w:lang w:val="bg-BG"/>
              </w:rPr>
            </w:pPr>
          </w:p>
          <w:p w:rsidR="00975715" w:rsidRDefault="00975715" w:rsidP="00317E4E">
            <w:pPr>
              <w:pStyle w:val="Text3"/>
              <w:spacing w:before="120" w:after="120"/>
              <w:ind w:left="34" w:right="176"/>
              <w:rPr>
                <w:sz w:val="20"/>
                <w:lang w:val="bg-BG"/>
              </w:rPr>
            </w:pPr>
          </w:p>
          <w:p w:rsidR="00975715" w:rsidRDefault="00975715" w:rsidP="00317E4E">
            <w:pPr>
              <w:pStyle w:val="Text3"/>
              <w:spacing w:before="120" w:after="120"/>
              <w:ind w:left="34" w:right="176"/>
              <w:rPr>
                <w:sz w:val="20"/>
                <w:lang w:val="bg-BG"/>
              </w:rPr>
            </w:pPr>
          </w:p>
          <w:p w:rsidR="00975715" w:rsidRDefault="00975715" w:rsidP="00317E4E">
            <w:pPr>
              <w:pStyle w:val="Text3"/>
              <w:spacing w:before="120" w:after="120"/>
              <w:ind w:left="34" w:right="176"/>
              <w:rPr>
                <w:sz w:val="20"/>
                <w:lang w:val="bg-BG"/>
              </w:rPr>
            </w:pPr>
          </w:p>
          <w:p w:rsidR="00B12303" w:rsidRDefault="00B12303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2858FA" w:rsidRPr="00B91BBE" w:rsidRDefault="00B12303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Общинска администрация</w:t>
            </w:r>
          </w:p>
          <w:p w:rsidR="002858FA" w:rsidRDefault="002858FA" w:rsidP="00975715">
            <w:pPr>
              <w:pStyle w:val="Text3"/>
              <w:spacing w:before="120" w:after="120"/>
              <w:ind w:left="0" w:right="176"/>
              <w:rPr>
                <w:sz w:val="20"/>
                <w:lang w:val="en-US"/>
              </w:rPr>
            </w:pPr>
          </w:p>
          <w:p w:rsidR="002858FA" w:rsidRDefault="002858FA" w:rsidP="00975715">
            <w:pPr>
              <w:pStyle w:val="Text3"/>
              <w:spacing w:before="120" w:after="120"/>
              <w:ind w:left="0" w:right="176"/>
              <w:rPr>
                <w:sz w:val="20"/>
                <w:lang w:val="en-US"/>
              </w:rPr>
            </w:pPr>
          </w:p>
          <w:p w:rsidR="002858FA" w:rsidRDefault="002858FA" w:rsidP="00975715">
            <w:pPr>
              <w:pStyle w:val="Text3"/>
              <w:spacing w:before="120" w:after="120"/>
              <w:ind w:left="0" w:right="176"/>
              <w:rPr>
                <w:sz w:val="20"/>
                <w:lang w:val="en-US"/>
              </w:rPr>
            </w:pPr>
          </w:p>
          <w:p w:rsidR="002858FA" w:rsidRDefault="002858FA" w:rsidP="00975715">
            <w:pPr>
              <w:pStyle w:val="Text3"/>
              <w:spacing w:before="120" w:after="120"/>
              <w:ind w:left="0" w:right="176"/>
              <w:rPr>
                <w:sz w:val="20"/>
                <w:lang w:val="en-US"/>
              </w:rPr>
            </w:pPr>
          </w:p>
          <w:p w:rsidR="002858FA" w:rsidRDefault="002858FA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B12303" w:rsidRDefault="00B12303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B12303" w:rsidRDefault="00B12303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B12303" w:rsidRPr="00B12303" w:rsidRDefault="00B12303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916916" w:rsidRDefault="00916916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695EEE" w:rsidRDefault="00695EEE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</w:p>
          <w:p w:rsidR="00BB46E5" w:rsidRPr="00317E4E" w:rsidRDefault="0029149F" w:rsidP="00975715">
            <w:pPr>
              <w:pStyle w:val="Text3"/>
              <w:spacing w:before="120" w:after="120"/>
              <w:ind w:left="0" w:right="176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Общинска администрац</w:t>
            </w:r>
            <w:r w:rsidR="00EE752D">
              <w:rPr>
                <w:sz w:val="20"/>
                <w:lang w:val="bg-BG"/>
              </w:rPr>
              <w:t>я и Общински Съвет</w:t>
            </w:r>
          </w:p>
        </w:tc>
        <w:tc>
          <w:tcPr>
            <w:tcW w:w="2234" w:type="dxa"/>
          </w:tcPr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975715" w:rsidRDefault="00975715" w:rsidP="00F74A77">
            <w:pPr>
              <w:jc w:val="center"/>
              <w:rPr>
                <w:lang w:val="bg-BG"/>
              </w:rPr>
            </w:pPr>
          </w:p>
          <w:p w:rsidR="00EA7483" w:rsidRDefault="00EA7483" w:rsidP="00F74A77">
            <w:pPr>
              <w:jc w:val="center"/>
              <w:rPr>
                <w:lang w:val="bg-BG"/>
              </w:rPr>
            </w:pPr>
          </w:p>
          <w:p w:rsidR="00EA7483" w:rsidRDefault="00EA7483" w:rsidP="00F74A77">
            <w:pPr>
              <w:jc w:val="center"/>
              <w:rPr>
                <w:lang w:val="bg-BG"/>
              </w:rPr>
            </w:pPr>
          </w:p>
          <w:p w:rsidR="00975715" w:rsidRDefault="007A1739" w:rsidP="00F74A7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2021 – 2028</w:t>
            </w:r>
            <w:r w:rsidR="00B91BBE">
              <w:rPr>
                <w:lang w:val="bg-BG"/>
              </w:rPr>
              <w:t>г.</w:t>
            </w: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2858FA" w:rsidRDefault="002858FA" w:rsidP="00F74A77">
            <w:pPr>
              <w:jc w:val="center"/>
              <w:rPr>
                <w:lang w:val="en-US"/>
              </w:rPr>
            </w:pPr>
          </w:p>
          <w:p w:rsidR="00C15F96" w:rsidRDefault="00C15F96" w:rsidP="00F74A77">
            <w:pPr>
              <w:jc w:val="center"/>
              <w:rPr>
                <w:lang w:val="bg-BG"/>
              </w:rPr>
            </w:pPr>
          </w:p>
          <w:p w:rsidR="001171D9" w:rsidRDefault="001171D9" w:rsidP="00F74A77">
            <w:pPr>
              <w:jc w:val="center"/>
              <w:rPr>
                <w:lang w:val="bg-BG"/>
              </w:rPr>
            </w:pPr>
          </w:p>
          <w:p w:rsidR="001171D9" w:rsidRDefault="001171D9" w:rsidP="00F74A77">
            <w:pPr>
              <w:jc w:val="center"/>
              <w:rPr>
                <w:lang w:val="bg-BG"/>
              </w:rPr>
            </w:pPr>
          </w:p>
          <w:p w:rsidR="001171D9" w:rsidRDefault="001171D9" w:rsidP="00F74A77">
            <w:pPr>
              <w:jc w:val="center"/>
              <w:rPr>
                <w:lang w:val="bg-BG"/>
              </w:rPr>
            </w:pPr>
          </w:p>
          <w:p w:rsidR="00916916" w:rsidRDefault="00EA7483" w:rsidP="00EA7483">
            <w:pPr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</w:p>
          <w:p w:rsidR="00695EEE" w:rsidRDefault="008F4D8D" w:rsidP="00EA7483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</w:p>
          <w:p w:rsidR="00695EEE" w:rsidRDefault="00695EEE" w:rsidP="00EA7483">
            <w:pPr>
              <w:rPr>
                <w:lang w:val="bg-BG"/>
              </w:rPr>
            </w:pPr>
          </w:p>
          <w:p w:rsidR="001171D9" w:rsidRDefault="007A1739" w:rsidP="00EA7483">
            <w:pPr>
              <w:rPr>
                <w:lang w:val="bg-BG"/>
              </w:rPr>
            </w:pPr>
            <w:r>
              <w:rPr>
                <w:lang w:val="bg-BG"/>
              </w:rPr>
              <w:t>2021 – 2028</w:t>
            </w:r>
            <w:r w:rsidR="00263B11">
              <w:rPr>
                <w:lang w:val="bg-BG"/>
              </w:rPr>
              <w:t xml:space="preserve"> </w:t>
            </w:r>
            <w:r w:rsidR="001171D9">
              <w:rPr>
                <w:lang w:val="bg-BG"/>
              </w:rPr>
              <w:t>г.</w:t>
            </w:r>
          </w:p>
        </w:tc>
        <w:tc>
          <w:tcPr>
            <w:tcW w:w="2018" w:type="dxa"/>
          </w:tcPr>
          <w:p w:rsidR="00975715" w:rsidRDefault="00975715" w:rsidP="00D123AE">
            <w:pPr>
              <w:rPr>
                <w:lang w:val="bg-BG"/>
              </w:rPr>
            </w:pPr>
          </w:p>
          <w:p w:rsidR="00975715" w:rsidRDefault="00975715" w:rsidP="00D123AE">
            <w:pPr>
              <w:rPr>
                <w:lang w:val="bg-BG"/>
              </w:rPr>
            </w:pPr>
          </w:p>
          <w:p w:rsidR="00975715" w:rsidRDefault="00975715" w:rsidP="00D123AE">
            <w:pPr>
              <w:rPr>
                <w:lang w:val="bg-BG"/>
              </w:rPr>
            </w:pPr>
          </w:p>
          <w:p w:rsidR="00975715" w:rsidRDefault="00975715" w:rsidP="00D123AE">
            <w:pPr>
              <w:rPr>
                <w:lang w:val="bg-BG"/>
              </w:rPr>
            </w:pPr>
          </w:p>
          <w:p w:rsidR="00975715" w:rsidRDefault="00975715" w:rsidP="00D123AE">
            <w:pPr>
              <w:rPr>
                <w:lang w:val="bg-BG"/>
              </w:rPr>
            </w:pPr>
          </w:p>
          <w:p w:rsidR="00975715" w:rsidRDefault="00975715" w:rsidP="00D123AE">
            <w:pPr>
              <w:rPr>
                <w:lang w:val="bg-BG"/>
              </w:rPr>
            </w:pPr>
          </w:p>
          <w:p w:rsidR="00516A7B" w:rsidRDefault="00516A7B" w:rsidP="00D123AE">
            <w:pPr>
              <w:rPr>
                <w:lang w:val="bg-BG"/>
              </w:rPr>
            </w:pPr>
          </w:p>
          <w:p w:rsidR="00EA7483" w:rsidRDefault="00EA7483" w:rsidP="00D123AE">
            <w:pPr>
              <w:rPr>
                <w:lang w:val="bg-BG"/>
              </w:rPr>
            </w:pPr>
          </w:p>
          <w:p w:rsidR="002858FA" w:rsidRPr="001B11DF" w:rsidRDefault="001B11DF" w:rsidP="00D123AE">
            <w:pPr>
              <w:rPr>
                <w:lang w:val="bg-BG"/>
              </w:rPr>
            </w:pPr>
            <w:r>
              <w:rPr>
                <w:lang w:val="bg-BG"/>
              </w:rPr>
              <w:t>Общински бюджет</w:t>
            </w:r>
          </w:p>
          <w:p w:rsidR="002858FA" w:rsidRPr="004C14E2" w:rsidRDefault="00FF2757" w:rsidP="00D123AE">
            <w:pPr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  <w:p w:rsidR="002858FA" w:rsidRDefault="002858FA" w:rsidP="00D123AE">
            <w:pPr>
              <w:rPr>
                <w:lang w:val="en-US"/>
              </w:rPr>
            </w:pPr>
          </w:p>
          <w:p w:rsidR="001B11DF" w:rsidRDefault="001B11DF" w:rsidP="00D123AE">
            <w:pPr>
              <w:rPr>
                <w:lang w:val="bg-BG"/>
              </w:rPr>
            </w:pPr>
          </w:p>
          <w:p w:rsidR="001B11DF" w:rsidRDefault="001B11DF" w:rsidP="00D123AE">
            <w:pPr>
              <w:rPr>
                <w:lang w:val="bg-BG"/>
              </w:rPr>
            </w:pPr>
          </w:p>
          <w:p w:rsidR="001B11DF" w:rsidRDefault="001B11DF" w:rsidP="00D123AE">
            <w:pPr>
              <w:rPr>
                <w:lang w:val="bg-BG"/>
              </w:rPr>
            </w:pPr>
          </w:p>
          <w:p w:rsidR="001B11DF" w:rsidRDefault="001B11DF" w:rsidP="00D123AE">
            <w:pPr>
              <w:rPr>
                <w:lang w:val="bg-BG"/>
              </w:rPr>
            </w:pPr>
          </w:p>
          <w:p w:rsidR="001B11DF" w:rsidRDefault="001B11DF" w:rsidP="00D123AE">
            <w:pPr>
              <w:rPr>
                <w:lang w:val="bg-BG"/>
              </w:rPr>
            </w:pPr>
          </w:p>
          <w:p w:rsidR="001546BC" w:rsidRDefault="001546BC" w:rsidP="00D123AE">
            <w:pPr>
              <w:rPr>
                <w:lang w:val="bg-BG"/>
              </w:rPr>
            </w:pPr>
          </w:p>
          <w:p w:rsidR="001C53D5" w:rsidRDefault="001C53D5" w:rsidP="00D123AE">
            <w:pPr>
              <w:rPr>
                <w:lang w:val="bg-BG"/>
              </w:rPr>
            </w:pPr>
          </w:p>
          <w:p w:rsidR="00FF5548" w:rsidRDefault="00FF5548" w:rsidP="00D123AE">
            <w:pPr>
              <w:rPr>
                <w:lang w:val="bg-BG"/>
              </w:rPr>
            </w:pPr>
          </w:p>
          <w:p w:rsidR="00FF5548" w:rsidRDefault="00FF5548" w:rsidP="00D123AE">
            <w:pPr>
              <w:rPr>
                <w:lang w:val="bg-BG"/>
              </w:rPr>
            </w:pPr>
          </w:p>
          <w:p w:rsidR="00FF5548" w:rsidRDefault="00FF5548" w:rsidP="00D123AE">
            <w:pPr>
              <w:rPr>
                <w:lang w:val="bg-BG"/>
              </w:rPr>
            </w:pPr>
          </w:p>
          <w:p w:rsidR="00FF5548" w:rsidRDefault="00FF5548" w:rsidP="00D123AE">
            <w:pPr>
              <w:rPr>
                <w:lang w:val="bg-BG"/>
              </w:rPr>
            </w:pPr>
          </w:p>
          <w:p w:rsidR="00B12303" w:rsidRDefault="00B12303" w:rsidP="00D123AE">
            <w:pPr>
              <w:rPr>
                <w:lang w:val="bg-BG"/>
              </w:rPr>
            </w:pPr>
          </w:p>
          <w:p w:rsidR="00B12303" w:rsidRDefault="00B12303" w:rsidP="00D123AE">
            <w:pPr>
              <w:rPr>
                <w:lang w:val="bg-BG"/>
              </w:rPr>
            </w:pPr>
          </w:p>
          <w:p w:rsidR="00FF5548" w:rsidRDefault="00FF5548" w:rsidP="00D123AE">
            <w:pPr>
              <w:rPr>
                <w:lang w:val="bg-BG"/>
              </w:rPr>
            </w:pPr>
          </w:p>
          <w:p w:rsidR="003A6243" w:rsidRDefault="003A6243" w:rsidP="00D123AE">
            <w:pPr>
              <w:rPr>
                <w:lang w:val="bg-BG"/>
              </w:rPr>
            </w:pPr>
          </w:p>
        </w:tc>
      </w:tr>
      <w:tr w:rsidR="0097688E" w:rsidRPr="00D9344F" w:rsidTr="00AC630E">
        <w:tc>
          <w:tcPr>
            <w:tcW w:w="3402" w:type="dxa"/>
          </w:tcPr>
          <w:p w:rsidR="0097688E" w:rsidRDefault="00772A85" w:rsidP="00D123A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  <w:r w:rsidR="0097688E">
              <w:rPr>
                <w:lang w:val="bg-BG"/>
              </w:rPr>
              <w:t>. Увеличаване на процента залесеност на територията на общината</w:t>
            </w:r>
          </w:p>
        </w:tc>
        <w:tc>
          <w:tcPr>
            <w:tcW w:w="4503" w:type="dxa"/>
          </w:tcPr>
          <w:p w:rsidR="008B4B2F" w:rsidRPr="00950D2E" w:rsidRDefault="00E039AC" w:rsidP="00E039A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 април месец 2023</w:t>
            </w:r>
            <w:r w:rsidR="005B1ACE" w:rsidRPr="00CB38A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5B1320" w:rsidRPr="00CB38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0ED6" w:rsidRPr="00CB38A4">
              <w:rPr>
                <w:rFonts w:ascii="Times New Roman" w:hAnsi="Times New Roman" w:cs="Times New Roman"/>
                <w:sz w:val="20"/>
                <w:szCs w:val="20"/>
              </w:rPr>
              <w:t xml:space="preserve"> зелени</w:t>
            </w:r>
            <w:r w:rsidR="005B1320" w:rsidRPr="00CB38A4">
              <w:rPr>
                <w:rFonts w:ascii="Times New Roman" w:hAnsi="Times New Roman" w:cs="Times New Roman"/>
                <w:sz w:val="20"/>
                <w:szCs w:val="20"/>
              </w:rPr>
              <w:t xml:space="preserve"> площ</w:t>
            </w:r>
            <w:r w:rsidR="00916916" w:rsidRPr="00CB38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0ED6" w:rsidRPr="00CB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A7E">
              <w:rPr>
                <w:rFonts w:ascii="Times New Roman" w:hAnsi="Times New Roman" w:cs="Times New Roman"/>
                <w:sz w:val="20"/>
                <w:szCs w:val="20"/>
              </w:rPr>
              <w:t xml:space="preserve">на ЦГЧ </w:t>
            </w:r>
            <w:r w:rsidR="00460ED6" w:rsidRPr="00CB38A4">
              <w:rPr>
                <w:rFonts w:ascii="Times New Roman" w:hAnsi="Times New Roman" w:cs="Times New Roman"/>
                <w:sz w:val="20"/>
                <w:szCs w:val="20"/>
              </w:rPr>
              <w:t>се засадиха летни цветя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 бр. японски вишни</w:t>
            </w:r>
            <w:r w:rsidR="005C4037">
              <w:rPr>
                <w:rFonts w:ascii="Times New Roman" w:hAnsi="Times New Roman" w:cs="Times New Roman"/>
                <w:sz w:val="20"/>
                <w:szCs w:val="20"/>
              </w:rPr>
              <w:t>, а през</w:t>
            </w:r>
            <w:r w:rsidR="004D4A7E">
              <w:rPr>
                <w:rFonts w:ascii="Times New Roman" w:hAnsi="Times New Roman" w:cs="Times New Roman"/>
                <w:sz w:val="20"/>
                <w:szCs w:val="20"/>
              </w:rPr>
              <w:t xml:space="preserve"> ноември месец</w:t>
            </w:r>
            <w:r w:rsidR="00460ED6" w:rsidRPr="00CB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 сградата на Община Кнежа е засаден 1 бр. червенолистен явор и 1 бр. пъстролистен явор. Засадени са 5 бр. индийски люляк и 1 бр. вечнозелена магнолия. В зелени площи на територията на община Кнежа са засадени 5 бр. фиданки – дъб, 4 бр. фиданки – пекан.</w:t>
            </w:r>
          </w:p>
        </w:tc>
        <w:tc>
          <w:tcPr>
            <w:tcW w:w="3152" w:type="dxa"/>
          </w:tcPr>
          <w:p w:rsidR="0097688E" w:rsidRPr="00364BB0" w:rsidRDefault="00364BB0" w:rsidP="00364BB0">
            <w:pPr>
              <w:rPr>
                <w:lang w:val="bg-BG" w:eastAsia="en-US"/>
              </w:rPr>
            </w:pPr>
            <w:r>
              <w:rPr>
                <w:lang w:val="bg-BG" w:eastAsia="en-US"/>
              </w:rPr>
              <w:t>Общинска администрация</w:t>
            </w:r>
          </w:p>
        </w:tc>
        <w:tc>
          <w:tcPr>
            <w:tcW w:w="2234" w:type="dxa"/>
          </w:tcPr>
          <w:p w:rsidR="0097688E" w:rsidRDefault="00ED4F95" w:rsidP="00ED4F95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D50A91">
              <w:rPr>
                <w:lang w:val="bg-BG"/>
              </w:rPr>
              <w:t xml:space="preserve">Периодично </w:t>
            </w:r>
          </w:p>
        </w:tc>
        <w:tc>
          <w:tcPr>
            <w:tcW w:w="2018" w:type="dxa"/>
          </w:tcPr>
          <w:p w:rsidR="00D50A91" w:rsidRPr="005B1320" w:rsidRDefault="00364BB0" w:rsidP="00E039AC">
            <w:pPr>
              <w:rPr>
                <w:color w:val="000000" w:themeColor="text1"/>
                <w:lang w:val="bg-BG"/>
              </w:rPr>
            </w:pPr>
            <w:r w:rsidRPr="005B1320">
              <w:rPr>
                <w:color w:val="000000" w:themeColor="text1"/>
                <w:lang w:val="bg-BG"/>
              </w:rPr>
              <w:t xml:space="preserve"> Общински бюджет</w:t>
            </w:r>
            <w:r w:rsidR="006667A9" w:rsidRPr="005B1320">
              <w:rPr>
                <w:color w:val="000000" w:themeColor="text1"/>
                <w:lang w:val="bg-BG"/>
              </w:rPr>
              <w:t xml:space="preserve"> н</w:t>
            </w:r>
            <w:r w:rsidR="00FB6060">
              <w:rPr>
                <w:color w:val="000000" w:themeColor="text1"/>
                <w:lang w:val="bg-BG"/>
              </w:rPr>
              <w:t xml:space="preserve">а стойност   </w:t>
            </w:r>
            <w:r w:rsidR="00E039AC">
              <w:rPr>
                <w:color w:val="000000" w:themeColor="text1"/>
                <w:lang w:val="bg-BG"/>
              </w:rPr>
              <w:t>4000</w:t>
            </w:r>
            <w:r w:rsidR="00FB6060">
              <w:rPr>
                <w:color w:val="000000" w:themeColor="text1"/>
                <w:lang w:val="bg-BG"/>
              </w:rPr>
              <w:t xml:space="preserve"> </w:t>
            </w:r>
            <w:r w:rsidR="00BF167D" w:rsidRPr="005B1320">
              <w:rPr>
                <w:color w:val="000000" w:themeColor="text1"/>
                <w:lang w:val="bg-BG"/>
              </w:rPr>
              <w:t>лв.</w:t>
            </w:r>
          </w:p>
        </w:tc>
      </w:tr>
    </w:tbl>
    <w:p w:rsidR="004E2FC4" w:rsidRDefault="004E2FC4">
      <w:pPr>
        <w:rPr>
          <w:lang w:val="bg-BG"/>
        </w:rPr>
      </w:pPr>
    </w:p>
    <w:p w:rsidR="00066143" w:rsidRDefault="00066143">
      <w:pPr>
        <w:rPr>
          <w:lang w:val="bg-BG"/>
        </w:rPr>
      </w:pPr>
    </w:p>
    <w:p w:rsidR="00CC763D" w:rsidRPr="003F1DB1" w:rsidRDefault="00CC763D">
      <w:pPr>
        <w:rPr>
          <w:lang w:val="bg-BG"/>
        </w:rPr>
      </w:pPr>
    </w:p>
    <w:p w:rsidR="0026087B" w:rsidRDefault="007B640B">
      <w:pPr>
        <w:rPr>
          <w:b/>
          <w:lang w:val="bg-BG"/>
        </w:rPr>
      </w:pPr>
      <w:r>
        <w:rPr>
          <w:b/>
          <w:lang w:val="bg-BG"/>
        </w:rPr>
        <w:t>Изготвил:</w:t>
      </w:r>
    </w:p>
    <w:p w:rsidR="007B640B" w:rsidRDefault="00E039AC">
      <w:pPr>
        <w:rPr>
          <w:b/>
          <w:lang w:val="bg-BG"/>
        </w:rPr>
      </w:pPr>
      <w:r>
        <w:rPr>
          <w:b/>
          <w:lang w:val="bg-BG"/>
        </w:rPr>
        <w:t>П. Кавулска</w:t>
      </w:r>
    </w:p>
    <w:p w:rsidR="007B640B" w:rsidRDefault="007B640B">
      <w:pPr>
        <w:rPr>
          <w:b/>
          <w:lang w:val="bg-BG"/>
        </w:rPr>
      </w:pPr>
      <w:r>
        <w:rPr>
          <w:b/>
          <w:lang w:val="bg-BG"/>
        </w:rPr>
        <w:t>гл. експерт „Екология”</w:t>
      </w:r>
    </w:p>
    <w:p w:rsidR="006929D4" w:rsidRPr="0026087B" w:rsidRDefault="006929D4">
      <w:pPr>
        <w:rPr>
          <w:i/>
          <w:lang w:val="bg-BG"/>
        </w:rPr>
      </w:pPr>
    </w:p>
    <w:sectPr w:rsidR="006929D4" w:rsidRPr="0026087B" w:rsidSect="003F509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9CC"/>
    <w:multiLevelType w:val="hybridMultilevel"/>
    <w:tmpl w:val="691A6572"/>
    <w:lvl w:ilvl="0" w:tplc="7C62544C">
      <w:start w:val="1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E24A77"/>
    <w:multiLevelType w:val="hybridMultilevel"/>
    <w:tmpl w:val="30C2E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5F5E"/>
    <w:multiLevelType w:val="hybridMultilevel"/>
    <w:tmpl w:val="8D22E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7BE5"/>
    <w:multiLevelType w:val="hybridMultilevel"/>
    <w:tmpl w:val="45FEA93C"/>
    <w:lvl w:ilvl="0" w:tplc="70A4BF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5522"/>
    <w:multiLevelType w:val="hybridMultilevel"/>
    <w:tmpl w:val="636EEB8A"/>
    <w:lvl w:ilvl="0" w:tplc="E39466D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6" w:hanging="360"/>
      </w:pPr>
    </w:lvl>
    <w:lvl w:ilvl="2" w:tplc="0402001B" w:tentative="1">
      <w:start w:val="1"/>
      <w:numFmt w:val="lowerRoman"/>
      <w:lvlText w:val="%3."/>
      <w:lvlJc w:val="right"/>
      <w:pPr>
        <w:ind w:left="1976" w:hanging="180"/>
      </w:pPr>
    </w:lvl>
    <w:lvl w:ilvl="3" w:tplc="0402000F" w:tentative="1">
      <w:start w:val="1"/>
      <w:numFmt w:val="decimal"/>
      <w:lvlText w:val="%4."/>
      <w:lvlJc w:val="left"/>
      <w:pPr>
        <w:ind w:left="2696" w:hanging="360"/>
      </w:pPr>
    </w:lvl>
    <w:lvl w:ilvl="4" w:tplc="04020019" w:tentative="1">
      <w:start w:val="1"/>
      <w:numFmt w:val="lowerLetter"/>
      <w:lvlText w:val="%5."/>
      <w:lvlJc w:val="left"/>
      <w:pPr>
        <w:ind w:left="3416" w:hanging="360"/>
      </w:pPr>
    </w:lvl>
    <w:lvl w:ilvl="5" w:tplc="0402001B" w:tentative="1">
      <w:start w:val="1"/>
      <w:numFmt w:val="lowerRoman"/>
      <w:lvlText w:val="%6."/>
      <w:lvlJc w:val="right"/>
      <w:pPr>
        <w:ind w:left="4136" w:hanging="180"/>
      </w:pPr>
    </w:lvl>
    <w:lvl w:ilvl="6" w:tplc="0402000F" w:tentative="1">
      <w:start w:val="1"/>
      <w:numFmt w:val="decimal"/>
      <w:lvlText w:val="%7."/>
      <w:lvlJc w:val="left"/>
      <w:pPr>
        <w:ind w:left="4856" w:hanging="360"/>
      </w:pPr>
    </w:lvl>
    <w:lvl w:ilvl="7" w:tplc="04020019" w:tentative="1">
      <w:start w:val="1"/>
      <w:numFmt w:val="lowerLetter"/>
      <w:lvlText w:val="%8."/>
      <w:lvlJc w:val="left"/>
      <w:pPr>
        <w:ind w:left="5576" w:hanging="360"/>
      </w:pPr>
    </w:lvl>
    <w:lvl w:ilvl="8" w:tplc="040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8314F27"/>
    <w:multiLevelType w:val="hybridMultilevel"/>
    <w:tmpl w:val="DE3C2DC6"/>
    <w:lvl w:ilvl="0" w:tplc="B3488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14F"/>
    <w:multiLevelType w:val="hybridMultilevel"/>
    <w:tmpl w:val="1FBCD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7429"/>
    <w:multiLevelType w:val="hybridMultilevel"/>
    <w:tmpl w:val="FCC82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98C"/>
    <w:multiLevelType w:val="hybridMultilevel"/>
    <w:tmpl w:val="31B0728E"/>
    <w:lvl w:ilvl="0" w:tplc="9E6633A8">
      <w:start w:val="2014"/>
      <w:numFmt w:val="bullet"/>
      <w:lvlText w:val="-"/>
      <w:lvlJc w:val="left"/>
      <w:pPr>
        <w:ind w:left="32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9">
    <w:nsid w:val="23F80C39"/>
    <w:multiLevelType w:val="hybridMultilevel"/>
    <w:tmpl w:val="9F2828D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2345"/>
    <w:multiLevelType w:val="hybridMultilevel"/>
    <w:tmpl w:val="8D322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B715C"/>
    <w:multiLevelType w:val="hybridMultilevel"/>
    <w:tmpl w:val="184C5C3C"/>
    <w:lvl w:ilvl="0" w:tplc="561A82B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0DC174A"/>
    <w:multiLevelType w:val="multilevel"/>
    <w:tmpl w:val="30F0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3B02BA3"/>
    <w:multiLevelType w:val="multilevel"/>
    <w:tmpl w:val="91144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C40D1B"/>
    <w:multiLevelType w:val="hybridMultilevel"/>
    <w:tmpl w:val="D10A2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539B"/>
    <w:multiLevelType w:val="hybridMultilevel"/>
    <w:tmpl w:val="4F4A4A7C"/>
    <w:lvl w:ilvl="0" w:tplc="619E71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EDF0E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254D86"/>
    <w:multiLevelType w:val="hybridMultilevel"/>
    <w:tmpl w:val="B0AE9344"/>
    <w:lvl w:ilvl="0" w:tplc="D4289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6B714A"/>
    <w:multiLevelType w:val="hybridMultilevel"/>
    <w:tmpl w:val="7A487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C5281"/>
    <w:multiLevelType w:val="hybridMultilevel"/>
    <w:tmpl w:val="4BDEF7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6617"/>
    <w:multiLevelType w:val="multilevel"/>
    <w:tmpl w:val="85884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25D290B"/>
    <w:multiLevelType w:val="hybridMultilevel"/>
    <w:tmpl w:val="C4F209A2"/>
    <w:lvl w:ilvl="0" w:tplc="A5A43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774D"/>
    <w:multiLevelType w:val="hybridMultilevel"/>
    <w:tmpl w:val="B34039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EEC"/>
    <w:multiLevelType w:val="hybridMultilevel"/>
    <w:tmpl w:val="52D2C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"/>
  </w:num>
  <w:num w:numId="5">
    <w:abstractNumId w:val="4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5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22"/>
  </w:num>
  <w:num w:numId="17">
    <w:abstractNumId w:val="7"/>
  </w:num>
  <w:num w:numId="18">
    <w:abstractNumId w:val="20"/>
  </w:num>
  <w:num w:numId="19">
    <w:abstractNumId w:val="13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5LGjPCMiq6IHp8YwV6y5azg4pU=" w:salt="hjCom55DvwNs2pt/cowwWg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DF4"/>
    <w:rsid w:val="00011515"/>
    <w:rsid w:val="000132AF"/>
    <w:rsid w:val="000138FD"/>
    <w:rsid w:val="000238ED"/>
    <w:rsid w:val="00026A9E"/>
    <w:rsid w:val="00027424"/>
    <w:rsid w:val="000332ED"/>
    <w:rsid w:val="0003341B"/>
    <w:rsid w:val="00035D15"/>
    <w:rsid w:val="000363B9"/>
    <w:rsid w:val="00036E64"/>
    <w:rsid w:val="00041103"/>
    <w:rsid w:val="0004699E"/>
    <w:rsid w:val="00046FC7"/>
    <w:rsid w:val="000515FD"/>
    <w:rsid w:val="00053092"/>
    <w:rsid w:val="000556CE"/>
    <w:rsid w:val="00060A9C"/>
    <w:rsid w:val="00061DEE"/>
    <w:rsid w:val="00062DBB"/>
    <w:rsid w:val="00062F09"/>
    <w:rsid w:val="00062F80"/>
    <w:rsid w:val="0006503B"/>
    <w:rsid w:val="000654B3"/>
    <w:rsid w:val="00065B34"/>
    <w:rsid w:val="00066143"/>
    <w:rsid w:val="00070158"/>
    <w:rsid w:val="00070C7A"/>
    <w:rsid w:val="00075984"/>
    <w:rsid w:val="00077357"/>
    <w:rsid w:val="000803C1"/>
    <w:rsid w:val="000835A0"/>
    <w:rsid w:val="00085832"/>
    <w:rsid w:val="000928FE"/>
    <w:rsid w:val="000930DC"/>
    <w:rsid w:val="00094593"/>
    <w:rsid w:val="00096745"/>
    <w:rsid w:val="000A0355"/>
    <w:rsid w:val="000A114F"/>
    <w:rsid w:val="000A1E08"/>
    <w:rsid w:val="000A1E16"/>
    <w:rsid w:val="000A1E88"/>
    <w:rsid w:val="000A31EC"/>
    <w:rsid w:val="000A41C9"/>
    <w:rsid w:val="000A4AFE"/>
    <w:rsid w:val="000A55E1"/>
    <w:rsid w:val="000B1CC8"/>
    <w:rsid w:val="000B5534"/>
    <w:rsid w:val="000B7EF8"/>
    <w:rsid w:val="000C0E47"/>
    <w:rsid w:val="000C729E"/>
    <w:rsid w:val="000C7C38"/>
    <w:rsid w:val="000D007D"/>
    <w:rsid w:val="000D1713"/>
    <w:rsid w:val="000D4E90"/>
    <w:rsid w:val="000E1203"/>
    <w:rsid w:val="000E1A88"/>
    <w:rsid w:val="000E1EC4"/>
    <w:rsid w:val="000E4C70"/>
    <w:rsid w:val="000E5973"/>
    <w:rsid w:val="000F1E8C"/>
    <w:rsid w:val="000F4EC4"/>
    <w:rsid w:val="000F55D6"/>
    <w:rsid w:val="00101679"/>
    <w:rsid w:val="00102232"/>
    <w:rsid w:val="00105033"/>
    <w:rsid w:val="00110F5C"/>
    <w:rsid w:val="001135FC"/>
    <w:rsid w:val="00114426"/>
    <w:rsid w:val="001171D9"/>
    <w:rsid w:val="0012234E"/>
    <w:rsid w:val="001229DB"/>
    <w:rsid w:val="00124ED4"/>
    <w:rsid w:val="00126479"/>
    <w:rsid w:val="00132786"/>
    <w:rsid w:val="00134B99"/>
    <w:rsid w:val="001375A0"/>
    <w:rsid w:val="0013761B"/>
    <w:rsid w:val="00141B83"/>
    <w:rsid w:val="00141C19"/>
    <w:rsid w:val="00151B03"/>
    <w:rsid w:val="00151F44"/>
    <w:rsid w:val="001546BC"/>
    <w:rsid w:val="00165126"/>
    <w:rsid w:val="00173F61"/>
    <w:rsid w:val="0017469A"/>
    <w:rsid w:val="00180907"/>
    <w:rsid w:val="00180B29"/>
    <w:rsid w:val="00180BA3"/>
    <w:rsid w:val="001836A4"/>
    <w:rsid w:val="001838B4"/>
    <w:rsid w:val="00191EBA"/>
    <w:rsid w:val="00192BAC"/>
    <w:rsid w:val="001948F4"/>
    <w:rsid w:val="00195C6A"/>
    <w:rsid w:val="001A2F06"/>
    <w:rsid w:val="001A7215"/>
    <w:rsid w:val="001B11DF"/>
    <w:rsid w:val="001B45AD"/>
    <w:rsid w:val="001C53D5"/>
    <w:rsid w:val="001D038A"/>
    <w:rsid w:val="001D4C0C"/>
    <w:rsid w:val="001E0F14"/>
    <w:rsid w:val="001E4313"/>
    <w:rsid w:val="001E60B1"/>
    <w:rsid w:val="001F0B86"/>
    <w:rsid w:val="001F2EFB"/>
    <w:rsid w:val="001F3B97"/>
    <w:rsid w:val="001F5BB8"/>
    <w:rsid w:val="001F6111"/>
    <w:rsid w:val="001F6F6F"/>
    <w:rsid w:val="00202D48"/>
    <w:rsid w:val="00212708"/>
    <w:rsid w:val="00216E65"/>
    <w:rsid w:val="0022174B"/>
    <w:rsid w:val="00221757"/>
    <w:rsid w:val="002239D2"/>
    <w:rsid w:val="00227787"/>
    <w:rsid w:val="002328C7"/>
    <w:rsid w:val="00233DEE"/>
    <w:rsid w:val="00234663"/>
    <w:rsid w:val="00234A36"/>
    <w:rsid w:val="00235166"/>
    <w:rsid w:val="0023727B"/>
    <w:rsid w:val="002422FD"/>
    <w:rsid w:val="0024319A"/>
    <w:rsid w:val="002451FC"/>
    <w:rsid w:val="00252562"/>
    <w:rsid w:val="00253228"/>
    <w:rsid w:val="00254FA7"/>
    <w:rsid w:val="00255F64"/>
    <w:rsid w:val="002567BE"/>
    <w:rsid w:val="0026087B"/>
    <w:rsid w:val="00262306"/>
    <w:rsid w:val="00263B11"/>
    <w:rsid w:val="0026694F"/>
    <w:rsid w:val="00273A37"/>
    <w:rsid w:val="00276C13"/>
    <w:rsid w:val="0027787A"/>
    <w:rsid w:val="00283088"/>
    <w:rsid w:val="00285352"/>
    <w:rsid w:val="002858FA"/>
    <w:rsid w:val="00287B35"/>
    <w:rsid w:val="0029149F"/>
    <w:rsid w:val="00291B77"/>
    <w:rsid w:val="002954A9"/>
    <w:rsid w:val="002957B8"/>
    <w:rsid w:val="002959AE"/>
    <w:rsid w:val="0029658D"/>
    <w:rsid w:val="002A1582"/>
    <w:rsid w:val="002A507E"/>
    <w:rsid w:val="002A6640"/>
    <w:rsid w:val="002B0E45"/>
    <w:rsid w:val="002B106D"/>
    <w:rsid w:val="002B3968"/>
    <w:rsid w:val="002B5876"/>
    <w:rsid w:val="002B58FC"/>
    <w:rsid w:val="002B6869"/>
    <w:rsid w:val="002C1732"/>
    <w:rsid w:val="002C679C"/>
    <w:rsid w:val="002D0210"/>
    <w:rsid w:val="002D055B"/>
    <w:rsid w:val="002D0985"/>
    <w:rsid w:val="002D0F24"/>
    <w:rsid w:val="002D1AEF"/>
    <w:rsid w:val="002D2E9A"/>
    <w:rsid w:val="002E6A80"/>
    <w:rsid w:val="002F2A23"/>
    <w:rsid w:val="002F2B75"/>
    <w:rsid w:val="002F6ED7"/>
    <w:rsid w:val="00300EFE"/>
    <w:rsid w:val="003018FC"/>
    <w:rsid w:val="00301CBE"/>
    <w:rsid w:val="00311696"/>
    <w:rsid w:val="003132DD"/>
    <w:rsid w:val="00313938"/>
    <w:rsid w:val="00314210"/>
    <w:rsid w:val="00317E4E"/>
    <w:rsid w:val="0032160B"/>
    <w:rsid w:val="003342C0"/>
    <w:rsid w:val="003344D8"/>
    <w:rsid w:val="003429BF"/>
    <w:rsid w:val="00350DF8"/>
    <w:rsid w:val="00351337"/>
    <w:rsid w:val="00351DE9"/>
    <w:rsid w:val="00355B51"/>
    <w:rsid w:val="003574CF"/>
    <w:rsid w:val="003605F3"/>
    <w:rsid w:val="00362E86"/>
    <w:rsid w:val="00364BB0"/>
    <w:rsid w:val="00365F24"/>
    <w:rsid w:val="00370FAC"/>
    <w:rsid w:val="00373DAC"/>
    <w:rsid w:val="00375323"/>
    <w:rsid w:val="00375D25"/>
    <w:rsid w:val="00377EF2"/>
    <w:rsid w:val="003813C7"/>
    <w:rsid w:val="003818B9"/>
    <w:rsid w:val="0039047A"/>
    <w:rsid w:val="003968D3"/>
    <w:rsid w:val="003A1ED0"/>
    <w:rsid w:val="003A3A29"/>
    <w:rsid w:val="003A6243"/>
    <w:rsid w:val="003A6689"/>
    <w:rsid w:val="003A68D2"/>
    <w:rsid w:val="003A7131"/>
    <w:rsid w:val="003A749B"/>
    <w:rsid w:val="003A7840"/>
    <w:rsid w:val="003B0366"/>
    <w:rsid w:val="003B104C"/>
    <w:rsid w:val="003B2D3F"/>
    <w:rsid w:val="003B2E85"/>
    <w:rsid w:val="003B5579"/>
    <w:rsid w:val="003B70BA"/>
    <w:rsid w:val="003B7FCF"/>
    <w:rsid w:val="003C2907"/>
    <w:rsid w:val="003C29F6"/>
    <w:rsid w:val="003C3160"/>
    <w:rsid w:val="003C5303"/>
    <w:rsid w:val="003C67C4"/>
    <w:rsid w:val="003D4C31"/>
    <w:rsid w:val="003D634E"/>
    <w:rsid w:val="003D797F"/>
    <w:rsid w:val="003E274F"/>
    <w:rsid w:val="003E3681"/>
    <w:rsid w:val="003E38F6"/>
    <w:rsid w:val="003E481C"/>
    <w:rsid w:val="003E6B79"/>
    <w:rsid w:val="003F1DB1"/>
    <w:rsid w:val="003F5092"/>
    <w:rsid w:val="003F7E8E"/>
    <w:rsid w:val="00400EAB"/>
    <w:rsid w:val="00401B3C"/>
    <w:rsid w:val="004049C8"/>
    <w:rsid w:val="00405522"/>
    <w:rsid w:val="004122EC"/>
    <w:rsid w:val="0041427D"/>
    <w:rsid w:val="004237E7"/>
    <w:rsid w:val="00426630"/>
    <w:rsid w:val="00426C4C"/>
    <w:rsid w:val="00430186"/>
    <w:rsid w:val="00430E7E"/>
    <w:rsid w:val="0043411B"/>
    <w:rsid w:val="00434FEF"/>
    <w:rsid w:val="00442519"/>
    <w:rsid w:val="00442C9E"/>
    <w:rsid w:val="004460EB"/>
    <w:rsid w:val="00446200"/>
    <w:rsid w:val="00450884"/>
    <w:rsid w:val="004527AB"/>
    <w:rsid w:val="00460ED6"/>
    <w:rsid w:val="00462E68"/>
    <w:rsid w:val="0046381A"/>
    <w:rsid w:val="00464D1D"/>
    <w:rsid w:val="00467744"/>
    <w:rsid w:val="00470E50"/>
    <w:rsid w:val="00472864"/>
    <w:rsid w:val="00481719"/>
    <w:rsid w:val="00483194"/>
    <w:rsid w:val="00483405"/>
    <w:rsid w:val="00487D56"/>
    <w:rsid w:val="00490D45"/>
    <w:rsid w:val="004A1859"/>
    <w:rsid w:val="004A47BD"/>
    <w:rsid w:val="004A5329"/>
    <w:rsid w:val="004A53C2"/>
    <w:rsid w:val="004A7FE5"/>
    <w:rsid w:val="004B1D85"/>
    <w:rsid w:val="004B5E42"/>
    <w:rsid w:val="004B6C68"/>
    <w:rsid w:val="004C14E2"/>
    <w:rsid w:val="004C188D"/>
    <w:rsid w:val="004C2866"/>
    <w:rsid w:val="004C3035"/>
    <w:rsid w:val="004C3A0A"/>
    <w:rsid w:val="004C6253"/>
    <w:rsid w:val="004D4A7E"/>
    <w:rsid w:val="004E2FC4"/>
    <w:rsid w:val="004E5605"/>
    <w:rsid w:val="004E6623"/>
    <w:rsid w:val="004E7F2C"/>
    <w:rsid w:val="004F04ED"/>
    <w:rsid w:val="004F14A8"/>
    <w:rsid w:val="004F150A"/>
    <w:rsid w:val="004F4A5E"/>
    <w:rsid w:val="004F67FB"/>
    <w:rsid w:val="00500CBE"/>
    <w:rsid w:val="00502FD1"/>
    <w:rsid w:val="00504185"/>
    <w:rsid w:val="00506138"/>
    <w:rsid w:val="0050679A"/>
    <w:rsid w:val="0050730E"/>
    <w:rsid w:val="00510C0C"/>
    <w:rsid w:val="0051418A"/>
    <w:rsid w:val="00516A7B"/>
    <w:rsid w:val="00524117"/>
    <w:rsid w:val="00524E69"/>
    <w:rsid w:val="00526279"/>
    <w:rsid w:val="00527F87"/>
    <w:rsid w:val="00531672"/>
    <w:rsid w:val="00533B36"/>
    <w:rsid w:val="005400C0"/>
    <w:rsid w:val="00541EA8"/>
    <w:rsid w:val="005428B0"/>
    <w:rsid w:val="00542A05"/>
    <w:rsid w:val="00543A02"/>
    <w:rsid w:val="00544730"/>
    <w:rsid w:val="0054492F"/>
    <w:rsid w:val="00544A2B"/>
    <w:rsid w:val="005468F4"/>
    <w:rsid w:val="00546D19"/>
    <w:rsid w:val="00550220"/>
    <w:rsid w:val="005509C9"/>
    <w:rsid w:val="0055278A"/>
    <w:rsid w:val="00553598"/>
    <w:rsid w:val="00556086"/>
    <w:rsid w:val="00560C50"/>
    <w:rsid w:val="00562734"/>
    <w:rsid w:val="0056482A"/>
    <w:rsid w:val="0056610B"/>
    <w:rsid w:val="00566949"/>
    <w:rsid w:val="00575856"/>
    <w:rsid w:val="00576D54"/>
    <w:rsid w:val="00581302"/>
    <w:rsid w:val="00583A9A"/>
    <w:rsid w:val="0058718B"/>
    <w:rsid w:val="00594096"/>
    <w:rsid w:val="005A45C5"/>
    <w:rsid w:val="005A5535"/>
    <w:rsid w:val="005A6FC6"/>
    <w:rsid w:val="005A7615"/>
    <w:rsid w:val="005B1320"/>
    <w:rsid w:val="005B1ACE"/>
    <w:rsid w:val="005B2BCE"/>
    <w:rsid w:val="005B481F"/>
    <w:rsid w:val="005B6395"/>
    <w:rsid w:val="005B6461"/>
    <w:rsid w:val="005B6F63"/>
    <w:rsid w:val="005B77B6"/>
    <w:rsid w:val="005C29E2"/>
    <w:rsid w:val="005C4037"/>
    <w:rsid w:val="005C6A25"/>
    <w:rsid w:val="005C7936"/>
    <w:rsid w:val="005D551B"/>
    <w:rsid w:val="005E195F"/>
    <w:rsid w:val="005E5951"/>
    <w:rsid w:val="005E6107"/>
    <w:rsid w:val="005E71A3"/>
    <w:rsid w:val="005E7ED6"/>
    <w:rsid w:val="005F2934"/>
    <w:rsid w:val="005F31CE"/>
    <w:rsid w:val="0060243B"/>
    <w:rsid w:val="00606734"/>
    <w:rsid w:val="00612603"/>
    <w:rsid w:val="00613758"/>
    <w:rsid w:val="00615AB5"/>
    <w:rsid w:val="00620281"/>
    <w:rsid w:val="006212AB"/>
    <w:rsid w:val="006220CF"/>
    <w:rsid w:val="006234CD"/>
    <w:rsid w:val="00624AEA"/>
    <w:rsid w:val="00633B66"/>
    <w:rsid w:val="00633E6A"/>
    <w:rsid w:val="00635ED3"/>
    <w:rsid w:val="00636487"/>
    <w:rsid w:val="00637BF1"/>
    <w:rsid w:val="00644E18"/>
    <w:rsid w:val="00650E5E"/>
    <w:rsid w:val="0065196D"/>
    <w:rsid w:val="00652DF7"/>
    <w:rsid w:val="00653000"/>
    <w:rsid w:val="006569E8"/>
    <w:rsid w:val="00656E3F"/>
    <w:rsid w:val="00660164"/>
    <w:rsid w:val="00660A92"/>
    <w:rsid w:val="00661947"/>
    <w:rsid w:val="006667A9"/>
    <w:rsid w:val="006678DB"/>
    <w:rsid w:val="00675188"/>
    <w:rsid w:val="0068187D"/>
    <w:rsid w:val="00684C69"/>
    <w:rsid w:val="006854DB"/>
    <w:rsid w:val="006868FC"/>
    <w:rsid w:val="006929D4"/>
    <w:rsid w:val="0069420A"/>
    <w:rsid w:val="0069581F"/>
    <w:rsid w:val="00695EEE"/>
    <w:rsid w:val="006A250B"/>
    <w:rsid w:val="006A3A87"/>
    <w:rsid w:val="006A3DF4"/>
    <w:rsid w:val="006A57F6"/>
    <w:rsid w:val="006B5023"/>
    <w:rsid w:val="006C04AA"/>
    <w:rsid w:val="006C2660"/>
    <w:rsid w:val="006C2AE1"/>
    <w:rsid w:val="006C5BEE"/>
    <w:rsid w:val="006D1997"/>
    <w:rsid w:val="006D4858"/>
    <w:rsid w:val="006D6163"/>
    <w:rsid w:val="006E1371"/>
    <w:rsid w:val="006E2FDE"/>
    <w:rsid w:val="006E3A64"/>
    <w:rsid w:val="006F6DA6"/>
    <w:rsid w:val="006F6FEF"/>
    <w:rsid w:val="006F71CD"/>
    <w:rsid w:val="007019F1"/>
    <w:rsid w:val="00702665"/>
    <w:rsid w:val="007026EE"/>
    <w:rsid w:val="0070607D"/>
    <w:rsid w:val="0070674E"/>
    <w:rsid w:val="00706A05"/>
    <w:rsid w:val="00710862"/>
    <w:rsid w:val="007209DF"/>
    <w:rsid w:val="00725EC4"/>
    <w:rsid w:val="00727F89"/>
    <w:rsid w:val="0073469F"/>
    <w:rsid w:val="0073566B"/>
    <w:rsid w:val="00735AEF"/>
    <w:rsid w:val="00737C9B"/>
    <w:rsid w:val="007435C3"/>
    <w:rsid w:val="00747960"/>
    <w:rsid w:val="00755201"/>
    <w:rsid w:val="007555F6"/>
    <w:rsid w:val="00756202"/>
    <w:rsid w:val="00756AC8"/>
    <w:rsid w:val="00761D85"/>
    <w:rsid w:val="0076323D"/>
    <w:rsid w:val="0077093B"/>
    <w:rsid w:val="00770B3A"/>
    <w:rsid w:val="00770B5F"/>
    <w:rsid w:val="00772A85"/>
    <w:rsid w:val="00776183"/>
    <w:rsid w:val="0078309D"/>
    <w:rsid w:val="007868F6"/>
    <w:rsid w:val="00790460"/>
    <w:rsid w:val="00792254"/>
    <w:rsid w:val="00792A43"/>
    <w:rsid w:val="007A07F4"/>
    <w:rsid w:val="007A1739"/>
    <w:rsid w:val="007A6749"/>
    <w:rsid w:val="007B14EF"/>
    <w:rsid w:val="007B1775"/>
    <w:rsid w:val="007B1F14"/>
    <w:rsid w:val="007B2003"/>
    <w:rsid w:val="007B4D5D"/>
    <w:rsid w:val="007B509D"/>
    <w:rsid w:val="007B640B"/>
    <w:rsid w:val="007B6789"/>
    <w:rsid w:val="007B7CBE"/>
    <w:rsid w:val="007C019F"/>
    <w:rsid w:val="007C0F96"/>
    <w:rsid w:val="007C428C"/>
    <w:rsid w:val="007C7706"/>
    <w:rsid w:val="007D088C"/>
    <w:rsid w:val="007D1D13"/>
    <w:rsid w:val="007D5210"/>
    <w:rsid w:val="007D716E"/>
    <w:rsid w:val="007E0587"/>
    <w:rsid w:val="007F12D5"/>
    <w:rsid w:val="007F4FFF"/>
    <w:rsid w:val="007F6A95"/>
    <w:rsid w:val="007F7429"/>
    <w:rsid w:val="00801126"/>
    <w:rsid w:val="00801DF7"/>
    <w:rsid w:val="00802C4F"/>
    <w:rsid w:val="00803F77"/>
    <w:rsid w:val="0080407D"/>
    <w:rsid w:val="00811F95"/>
    <w:rsid w:val="00813F9E"/>
    <w:rsid w:val="00814B99"/>
    <w:rsid w:val="00815693"/>
    <w:rsid w:val="00815B18"/>
    <w:rsid w:val="0081776D"/>
    <w:rsid w:val="008226D5"/>
    <w:rsid w:val="008364C4"/>
    <w:rsid w:val="00836777"/>
    <w:rsid w:val="008377C7"/>
    <w:rsid w:val="00837945"/>
    <w:rsid w:val="0084153E"/>
    <w:rsid w:val="008469A0"/>
    <w:rsid w:val="008479D9"/>
    <w:rsid w:val="008504CD"/>
    <w:rsid w:val="008518BD"/>
    <w:rsid w:val="00852A62"/>
    <w:rsid w:val="00854265"/>
    <w:rsid w:val="0085483D"/>
    <w:rsid w:val="00857582"/>
    <w:rsid w:val="00865097"/>
    <w:rsid w:val="00871293"/>
    <w:rsid w:val="008712DC"/>
    <w:rsid w:val="008728AF"/>
    <w:rsid w:val="008751E0"/>
    <w:rsid w:val="00876C94"/>
    <w:rsid w:val="00884436"/>
    <w:rsid w:val="00884AEF"/>
    <w:rsid w:val="00884D3C"/>
    <w:rsid w:val="0088693D"/>
    <w:rsid w:val="00887B43"/>
    <w:rsid w:val="008909C7"/>
    <w:rsid w:val="00891539"/>
    <w:rsid w:val="00895497"/>
    <w:rsid w:val="00895C83"/>
    <w:rsid w:val="008973EB"/>
    <w:rsid w:val="008A0F0F"/>
    <w:rsid w:val="008A1210"/>
    <w:rsid w:val="008A2DC4"/>
    <w:rsid w:val="008A7316"/>
    <w:rsid w:val="008B15C9"/>
    <w:rsid w:val="008B47D9"/>
    <w:rsid w:val="008B4B2F"/>
    <w:rsid w:val="008B4D9F"/>
    <w:rsid w:val="008C3469"/>
    <w:rsid w:val="008C580C"/>
    <w:rsid w:val="008C7C07"/>
    <w:rsid w:val="008D533C"/>
    <w:rsid w:val="008D5915"/>
    <w:rsid w:val="008E47A2"/>
    <w:rsid w:val="008E5F14"/>
    <w:rsid w:val="008F41A1"/>
    <w:rsid w:val="008F4D8D"/>
    <w:rsid w:val="008F589E"/>
    <w:rsid w:val="008F7D61"/>
    <w:rsid w:val="009018F9"/>
    <w:rsid w:val="00902A63"/>
    <w:rsid w:val="0091060F"/>
    <w:rsid w:val="00910F72"/>
    <w:rsid w:val="0091154A"/>
    <w:rsid w:val="00913C00"/>
    <w:rsid w:val="00916916"/>
    <w:rsid w:val="009219C9"/>
    <w:rsid w:val="00926CCB"/>
    <w:rsid w:val="009307C1"/>
    <w:rsid w:val="00935E86"/>
    <w:rsid w:val="009364FF"/>
    <w:rsid w:val="00943683"/>
    <w:rsid w:val="00943AF7"/>
    <w:rsid w:val="00945A8B"/>
    <w:rsid w:val="00946977"/>
    <w:rsid w:val="00950D2E"/>
    <w:rsid w:val="00954845"/>
    <w:rsid w:val="00955692"/>
    <w:rsid w:val="009627E5"/>
    <w:rsid w:val="00966CA9"/>
    <w:rsid w:val="009674B4"/>
    <w:rsid w:val="00970964"/>
    <w:rsid w:val="00972EBD"/>
    <w:rsid w:val="00975715"/>
    <w:rsid w:val="0097688E"/>
    <w:rsid w:val="00980B34"/>
    <w:rsid w:val="00981EFA"/>
    <w:rsid w:val="009821FE"/>
    <w:rsid w:val="009831BE"/>
    <w:rsid w:val="00985B26"/>
    <w:rsid w:val="0098630B"/>
    <w:rsid w:val="00991047"/>
    <w:rsid w:val="0099216A"/>
    <w:rsid w:val="00994090"/>
    <w:rsid w:val="009943C2"/>
    <w:rsid w:val="00995168"/>
    <w:rsid w:val="009B0621"/>
    <w:rsid w:val="009B0CA4"/>
    <w:rsid w:val="009B1C9E"/>
    <w:rsid w:val="009B4C8E"/>
    <w:rsid w:val="009B7653"/>
    <w:rsid w:val="009C377D"/>
    <w:rsid w:val="009C5DE0"/>
    <w:rsid w:val="009C7F8B"/>
    <w:rsid w:val="009D0224"/>
    <w:rsid w:val="009D112C"/>
    <w:rsid w:val="009D2193"/>
    <w:rsid w:val="009D23AC"/>
    <w:rsid w:val="009D38C2"/>
    <w:rsid w:val="009D4735"/>
    <w:rsid w:val="009D49C8"/>
    <w:rsid w:val="009D7C5D"/>
    <w:rsid w:val="009E2DB1"/>
    <w:rsid w:val="009E4DFA"/>
    <w:rsid w:val="009E5C17"/>
    <w:rsid w:val="009F3F74"/>
    <w:rsid w:val="009F7BDB"/>
    <w:rsid w:val="00A0117C"/>
    <w:rsid w:val="00A07220"/>
    <w:rsid w:val="00A13E50"/>
    <w:rsid w:val="00A1406E"/>
    <w:rsid w:val="00A14157"/>
    <w:rsid w:val="00A26437"/>
    <w:rsid w:val="00A26DA6"/>
    <w:rsid w:val="00A271C6"/>
    <w:rsid w:val="00A30F3D"/>
    <w:rsid w:val="00A313F2"/>
    <w:rsid w:val="00A314FC"/>
    <w:rsid w:val="00A35FE1"/>
    <w:rsid w:val="00A36233"/>
    <w:rsid w:val="00A424C8"/>
    <w:rsid w:val="00A442B8"/>
    <w:rsid w:val="00A478A6"/>
    <w:rsid w:val="00A52581"/>
    <w:rsid w:val="00A546F8"/>
    <w:rsid w:val="00A549FF"/>
    <w:rsid w:val="00A61477"/>
    <w:rsid w:val="00A6200E"/>
    <w:rsid w:val="00A63AE3"/>
    <w:rsid w:val="00A6685C"/>
    <w:rsid w:val="00A73937"/>
    <w:rsid w:val="00A74FBC"/>
    <w:rsid w:val="00A8321C"/>
    <w:rsid w:val="00A84C87"/>
    <w:rsid w:val="00A852A2"/>
    <w:rsid w:val="00A85A26"/>
    <w:rsid w:val="00A9078D"/>
    <w:rsid w:val="00A91F68"/>
    <w:rsid w:val="00A92830"/>
    <w:rsid w:val="00A92D59"/>
    <w:rsid w:val="00A93936"/>
    <w:rsid w:val="00A93F81"/>
    <w:rsid w:val="00A944F1"/>
    <w:rsid w:val="00A954A8"/>
    <w:rsid w:val="00A969D0"/>
    <w:rsid w:val="00AA01B6"/>
    <w:rsid w:val="00AA0682"/>
    <w:rsid w:val="00AA2D57"/>
    <w:rsid w:val="00AA3CB6"/>
    <w:rsid w:val="00AA5876"/>
    <w:rsid w:val="00AA7188"/>
    <w:rsid w:val="00AB48BA"/>
    <w:rsid w:val="00AB7296"/>
    <w:rsid w:val="00AC0692"/>
    <w:rsid w:val="00AC1F5B"/>
    <w:rsid w:val="00AC528E"/>
    <w:rsid w:val="00AC630E"/>
    <w:rsid w:val="00AC6801"/>
    <w:rsid w:val="00AC733D"/>
    <w:rsid w:val="00AD6218"/>
    <w:rsid w:val="00AD6344"/>
    <w:rsid w:val="00AD639A"/>
    <w:rsid w:val="00AD643C"/>
    <w:rsid w:val="00AD6E1C"/>
    <w:rsid w:val="00AE02E4"/>
    <w:rsid w:val="00AE05D7"/>
    <w:rsid w:val="00AE0887"/>
    <w:rsid w:val="00AE108C"/>
    <w:rsid w:val="00AE2527"/>
    <w:rsid w:val="00AE345D"/>
    <w:rsid w:val="00AE36D4"/>
    <w:rsid w:val="00AE4985"/>
    <w:rsid w:val="00AE528C"/>
    <w:rsid w:val="00AF1E06"/>
    <w:rsid w:val="00AF667F"/>
    <w:rsid w:val="00AF71FF"/>
    <w:rsid w:val="00B00FAB"/>
    <w:rsid w:val="00B012D9"/>
    <w:rsid w:val="00B02948"/>
    <w:rsid w:val="00B04995"/>
    <w:rsid w:val="00B100E5"/>
    <w:rsid w:val="00B12303"/>
    <w:rsid w:val="00B12F0A"/>
    <w:rsid w:val="00B143C7"/>
    <w:rsid w:val="00B17DB8"/>
    <w:rsid w:val="00B21641"/>
    <w:rsid w:val="00B31467"/>
    <w:rsid w:val="00B32952"/>
    <w:rsid w:val="00B33B44"/>
    <w:rsid w:val="00B35528"/>
    <w:rsid w:val="00B35587"/>
    <w:rsid w:val="00B40B6A"/>
    <w:rsid w:val="00B540AC"/>
    <w:rsid w:val="00B55DD2"/>
    <w:rsid w:val="00B5765A"/>
    <w:rsid w:val="00B60555"/>
    <w:rsid w:val="00B6355C"/>
    <w:rsid w:val="00B658D0"/>
    <w:rsid w:val="00B6674D"/>
    <w:rsid w:val="00B717D4"/>
    <w:rsid w:val="00B72B78"/>
    <w:rsid w:val="00B750B5"/>
    <w:rsid w:val="00B76E03"/>
    <w:rsid w:val="00B77F27"/>
    <w:rsid w:val="00B80237"/>
    <w:rsid w:val="00B81548"/>
    <w:rsid w:val="00B8241D"/>
    <w:rsid w:val="00B83E56"/>
    <w:rsid w:val="00B86F1B"/>
    <w:rsid w:val="00B8783A"/>
    <w:rsid w:val="00B91BBE"/>
    <w:rsid w:val="00B934D6"/>
    <w:rsid w:val="00B94C8B"/>
    <w:rsid w:val="00B955CA"/>
    <w:rsid w:val="00B96CEB"/>
    <w:rsid w:val="00B971A2"/>
    <w:rsid w:val="00BA0260"/>
    <w:rsid w:val="00BA1062"/>
    <w:rsid w:val="00BA3249"/>
    <w:rsid w:val="00BA5294"/>
    <w:rsid w:val="00BB0341"/>
    <w:rsid w:val="00BB136B"/>
    <w:rsid w:val="00BB46E5"/>
    <w:rsid w:val="00BC00E3"/>
    <w:rsid w:val="00BC0758"/>
    <w:rsid w:val="00BC1251"/>
    <w:rsid w:val="00BC1318"/>
    <w:rsid w:val="00BC2CDD"/>
    <w:rsid w:val="00BC5B16"/>
    <w:rsid w:val="00BD0149"/>
    <w:rsid w:val="00BD22DB"/>
    <w:rsid w:val="00BD4283"/>
    <w:rsid w:val="00BD73F5"/>
    <w:rsid w:val="00BE4532"/>
    <w:rsid w:val="00BE4CB7"/>
    <w:rsid w:val="00BE54D1"/>
    <w:rsid w:val="00BF167D"/>
    <w:rsid w:val="00BF3F1E"/>
    <w:rsid w:val="00BF6331"/>
    <w:rsid w:val="00BF7E4D"/>
    <w:rsid w:val="00C00E07"/>
    <w:rsid w:val="00C135AE"/>
    <w:rsid w:val="00C141EB"/>
    <w:rsid w:val="00C15F96"/>
    <w:rsid w:val="00C17F7F"/>
    <w:rsid w:val="00C202F7"/>
    <w:rsid w:val="00C2134D"/>
    <w:rsid w:val="00C223F6"/>
    <w:rsid w:val="00C2668B"/>
    <w:rsid w:val="00C27731"/>
    <w:rsid w:val="00C332A4"/>
    <w:rsid w:val="00C44137"/>
    <w:rsid w:val="00C5363B"/>
    <w:rsid w:val="00C5370D"/>
    <w:rsid w:val="00C54358"/>
    <w:rsid w:val="00C57875"/>
    <w:rsid w:val="00C6096E"/>
    <w:rsid w:val="00C60DD6"/>
    <w:rsid w:val="00C63E5A"/>
    <w:rsid w:val="00C66974"/>
    <w:rsid w:val="00C748FF"/>
    <w:rsid w:val="00C74BF8"/>
    <w:rsid w:val="00C75BDB"/>
    <w:rsid w:val="00C76C0C"/>
    <w:rsid w:val="00C827EB"/>
    <w:rsid w:val="00C84D43"/>
    <w:rsid w:val="00C9048C"/>
    <w:rsid w:val="00C9356B"/>
    <w:rsid w:val="00C955AC"/>
    <w:rsid w:val="00CA1BF9"/>
    <w:rsid w:val="00CA353D"/>
    <w:rsid w:val="00CA54BF"/>
    <w:rsid w:val="00CA69FD"/>
    <w:rsid w:val="00CB38A4"/>
    <w:rsid w:val="00CB408C"/>
    <w:rsid w:val="00CB510D"/>
    <w:rsid w:val="00CB6C79"/>
    <w:rsid w:val="00CC0158"/>
    <w:rsid w:val="00CC1379"/>
    <w:rsid w:val="00CC2F6C"/>
    <w:rsid w:val="00CC763D"/>
    <w:rsid w:val="00CD0568"/>
    <w:rsid w:val="00CD098C"/>
    <w:rsid w:val="00CD2468"/>
    <w:rsid w:val="00CE1296"/>
    <w:rsid w:val="00CE19D7"/>
    <w:rsid w:val="00CE7DE9"/>
    <w:rsid w:val="00CF1721"/>
    <w:rsid w:val="00CF2570"/>
    <w:rsid w:val="00CF6557"/>
    <w:rsid w:val="00D007D0"/>
    <w:rsid w:val="00D03160"/>
    <w:rsid w:val="00D0504F"/>
    <w:rsid w:val="00D23D8F"/>
    <w:rsid w:val="00D24714"/>
    <w:rsid w:val="00D34A4B"/>
    <w:rsid w:val="00D36920"/>
    <w:rsid w:val="00D376DF"/>
    <w:rsid w:val="00D3784B"/>
    <w:rsid w:val="00D4040C"/>
    <w:rsid w:val="00D40EB7"/>
    <w:rsid w:val="00D414B0"/>
    <w:rsid w:val="00D41DF8"/>
    <w:rsid w:val="00D47477"/>
    <w:rsid w:val="00D50A91"/>
    <w:rsid w:val="00D520B7"/>
    <w:rsid w:val="00D53382"/>
    <w:rsid w:val="00D557DC"/>
    <w:rsid w:val="00D626A3"/>
    <w:rsid w:val="00D63DF7"/>
    <w:rsid w:val="00D6753D"/>
    <w:rsid w:val="00D70E8A"/>
    <w:rsid w:val="00D72515"/>
    <w:rsid w:val="00D750B0"/>
    <w:rsid w:val="00D847DF"/>
    <w:rsid w:val="00D85593"/>
    <w:rsid w:val="00D85789"/>
    <w:rsid w:val="00D907F3"/>
    <w:rsid w:val="00DA04AD"/>
    <w:rsid w:val="00DA1A06"/>
    <w:rsid w:val="00DA1F7F"/>
    <w:rsid w:val="00DA444B"/>
    <w:rsid w:val="00DA47E3"/>
    <w:rsid w:val="00DA5B63"/>
    <w:rsid w:val="00DA77B0"/>
    <w:rsid w:val="00DB06FC"/>
    <w:rsid w:val="00DB673E"/>
    <w:rsid w:val="00DC091D"/>
    <w:rsid w:val="00DC0DC5"/>
    <w:rsid w:val="00DC4606"/>
    <w:rsid w:val="00DD05AB"/>
    <w:rsid w:val="00DD2169"/>
    <w:rsid w:val="00DD3453"/>
    <w:rsid w:val="00DD4CC4"/>
    <w:rsid w:val="00DD61A1"/>
    <w:rsid w:val="00DD7528"/>
    <w:rsid w:val="00DE00CE"/>
    <w:rsid w:val="00DE10BA"/>
    <w:rsid w:val="00DE1BFF"/>
    <w:rsid w:val="00DE2468"/>
    <w:rsid w:val="00DE7C7F"/>
    <w:rsid w:val="00E01E9A"/>
    <w:rsid w:val="00E039AC"/>
    <w:rsid w:val="00E0452B"/>
    <w:rsid w:val="00E051FB"/>
    <w:rsid w:val="00E11962"/>
    <w:rsid w:val="00E12BD6"/>
    <w:rsid w:val="00E12C0C"/>
    <w:rsid w:val="00E15999"/>
    <w:rsid w:val="00E2036A"/>
    <w:rsid w:val="00E210C0"/>
    <w:rsid w:val="00E23F91"/>
    <w:rsid w:val="00E26098"/>
    <w:rsid w:val="00E308AA"/>
    <w:rsid w:val="00E34081"/>
    <w:rsid w:val="00E404CE"/>
    <w:rsid w:val="00E4300A"/>
    <w:rsid w:val="00E43EEB"/>
    <w:rsid w:val="00E4548F"/>
    <w:rsid w:val="00E47B75"/>
    <w:rsid w:val="00E50961"/>
    <w:rsid w:val="00E564BF"/>
    <w:rsid w:val="00E5651E"/>
    <w:rsid w:val="00E56B75"/>
    <w:rsid w:val="00E56CE8"/>
    <w:rsid w:val="00E5720E"/>
    <w:rsid w:val="00E62A8F"/>
    <w:rsid w:val="00E638A4"/>
    <w:rsid w:val="00E66C8F"/>
    <w:rsid w:val="00E67FC7"/>
    <w:rsid w:val="00E70544"/>
    <w:rsid w:val="00E728CB"/>
    <w:rsid w:val="00E77552"/>
    <w:rsid w:val="00E8006E"/>
    <w:rsid w:val="00E8029D"/>
    <w:rsid w:val="00E82DAE"/>
    <w:rsid w:val="00E85D1C"/>
    <w:rsid w:val="00E86CE2"/>
    <w:rsid w:val="00E90937"/>
    <w:rsid w:val="00E92355"/>
    <w:rsid w:val="00E92C9D"/>
    <w:rsid w:val="00E95DC9"/>
    <w:rsid w:val="00EA0ED0"/>
    <w:rsid w:val="00EA2930"/>
    <w:rsid w:val="00EA7483"/>
    <w:rsid w:val="00EB3219"/>
    <w:rsid w:val="00EB4E22"/>
    <w:rsid w:val="00EB50A1"/>
    <w:rsid w:val="00EB5AC4"/>
    <w:rsid w:val="00EB669C"/>
    <w:rsid w:val="00EB76CC"/>
    <w:rsid w:val="00ED38CF"/>
    <w:rsid w:val="00ED4F95"/>
    <w:rsid w:val="00EE752D"/>
    <w:rsid w:val="00EE7CF6"/>
    <w:rsid w:val="00EF0BD7"/>
    <w:rsid w:val="00EF33DA"/>
    <w:rsid w:val="00EF3C83"/>
    <w:rsid w:val="00EF7A11"/>
    <w:rsid w:val="00F04A35"/>
    <w:rsid w:val="00F102D3"/>
    <w:rsid w:val="00F12672"/>
    <w:rsid w:val="00F12EF3"/>
    <w:rsid w:val="00F15A42"/>
    <w:rsid w:val="00F20F2E"/>
    <w:rsid w:val="00F23EEF"/>
    <w:rsid w:val="00F24167"/>
    <w:rsid w:val="00F25248"/>
    <w:rsid w:val="00F25668"/>
    <w:rsid w:val="00F2753E"/>
    <w:rsid w:val="00F30034"/>
    <w:rsid w:val="00F300EA"/>
    <w:rsid w:val="00F31258"/>
    <w:rsid w:val="00F31EE0"/>
    <w:rsid w:val="00F32537"/>
    <w:rsid w:val="00F334F2"/>
    <w:rsid w:val="00F46BD9"/>
    <w:rsid w:val="00F47E6D"/>
    <w:rsid w:val="00F512E5"/>
    <w:rsid w:val="00F53DC9"/>
    <w:rsid w:val="00F54490"/>
    <w:rsid w:val="00F55B57"/>
    <w:rsid w:val="00F573A0"/>
    <w:rsid w:val="00F57C9A"/>
    <w:rsid w:val="00F639A0"/>
    <w:rsid w:val="00F72281"/>
    <w:rsid w:val="00F74A77"/>
    <w:rsid w:val="00F75301"/>
    <w:rsid w:val="00F756FD"/>
    <w:rsid w:val="00F761C7"/>
    <w:rsid w:val="00F77F7D"/>
    <w:rsid w:val="00F80762"/>
    <w:rsid w:val="00F87ACD"/>
    <w:rsid w:val="00F91B7D"/>
    <w:rsid w:val="00F932FE"/>
    <w:rsid w:val="00F94093"/>
    <w:rsid w:val="00F94488"/>
    <w:rsid w:val="00F975B8"/>
    <w:rsid w:val="00FA5712"/>
    <w:rsid w:val="00FB05CD"/>
    <w:rsid w:val="00FB5766"/>
    <w:rsid w:val="00FB5B88"/>
    <w:rsid w:val="00FB6060"/>
    <w:rsid w:val="00FC1F4E"/>
    <w:rsid w:val="00FC2304"/>
    <w:rsid w:val="00FC28CD"/>
    <w:rsid w:val="00FC7F01"/>
    <w:rsid w:val="00FD00A5"/>
    <w:rsid w:val="00FD22EA"/>
    <w:rsid w:val="00FD28F1"/>
    <w:rsid w:val="00FD2EDF"/>
    <w:rsid w:val="00FD5FC7"/>
    <w:rsid w:val="00FD72E8"/>
    <w:rsid w:val="00FE22E5"/>
    <w:rsid w:val="00FE4E96"/>
    <w:rsid w:val="00FE5CB5"/>
    <w:rsid w:val="00FE7136"/>
    <w:rsid w:val="00FF2757"/>
    <w:rsid w:val="00FF30EB"/>
    <w:rsid w:val="00FF43C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F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6A3DF4"/>
    <w:pPr>
      <w:keepNext/>
      <w:jc w:val="center"/>
      <w:outlineLvl w:val="0"/>
    </w:pPr>
    <w:rPr>
      <w:rFonts w:ascii="ExcelciorCyr" w:hAnsi="Excelcior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A3DF4"/>
    <w:rPr>
      <w:rFonts w:ascii="ExcelciorCyr" w:eastAsia="Times New Roman" w:hAnsi="ExcelciorCyr" w:cs="Times New Roman"/>
      <w:sz w:val="24"/>
      <w:szCs w:val="20"/>
      <w:lang w:val="en-AU" w:eastAsia="bg-BG"/>
    </w:rPr>
  </w:style>
  <w:style w:type="paragraph" w:styleId="a3">
    <w:name w:val="footnote text"/>
    <w:basedOn w:val="a"/>
    <w:link w:val="a4"/>
    <w:semiHidden/>
    <w:rsid w:val="006A3DF4"/>
    <w:rPr>
      <w:lang w:val="bg-BG" w:eastAsia="en-US"/>
    </w:rPr>
  </w:style>
  <w:style w:type="character" w:customStyle="1" w:styleId="a4">
    <w:name w:val="Текст под линия Знак"/>
    <w:basedOn w:val="a0"/>
    <w:link w:val="a3"/>
    <w:semiHidden/>
    <w:rsid w:val="006A3DF4"/>
    <w:rPr>
      <w:rFonts w:ascii="Times New Roman" w:eastAsia="Times New Roman" w:hAnsi="Times New Roman" w:cs="Times New Roman"/>
      <w:sz w:val="20"/>
      <w:szCs w:val="20"/>
    </w:rPr>
  </w:style>
  <w:style w:type="paragraph" w:customStyle="1" w:styleId="Text3">
    <w:name w:val="Text 3"/>
    <w:basedOn w:val="a"/>
    <w:rsid w:val="009B0621"/>
    <w:pPr>
      <w:tabs>
        <w:tab w:val="left" w:pos="2302"/>
      </w:tabs>
      <w:spacing w:after="240"/>
      <w:ind w:left="1202"/>
      <w:jc w:val="both"/>
    </w:pPr>
    <w:rPr>
      <w:sz w:val="24"/>
      <w:lang w:val="en-GB" w:eastAsia="en-US"/>
    </w:rPr>
  </w:style>
  <w:style w:type="paragraph" w:styleId="a5">
    <w:name w:val="List Paragraph"/>
    <w:basedOn w:val="a"/>
    <w:uiPriority w:val="34"/>
    <w:qFormat/>
    <w:rsid w:val="00C955A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8718B"/>
    <w:pPr>
      <w:spacing w:after="120" w:line="276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7">
    <w:name w:val="Основен текст Знак"/>
    <w:basedOn w:val="a0"/>
    <w:link w:val="a6"/>
    <w:uiPriority w:val="99"/>
    <w:rsid w:val="0058718B"/>
    <w:rPr>
      <w:rFonts w:ascii="Calibri" w:eastAsia="Calibri" w:hAnsi="Calibri" w:cs="Times New Roman"/>
    </w:rPr>
  </w:style>
  <w:style w:type="paragraph" w:customStyle="1" w:styleId="11">
    <w:name w:val="Знак Знак1"/>
    <w:basedOn w:val="a"/>
    <w:rsid w:val="00B96CE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unhideWhenUsed/>
    <w:rsid w:val="009F3F7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9F3F74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a">
    <w:name w:val="Body Text Indent"/>
    <w:basedOn w:val="a"/>
    <w:link w:val="ab"/>
    <w:uiPriority w:val="99"/>
    <w:semiHidden/>
    <w:unhideWhenUsed/>
    <w:rsid w:val="002D0210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uiPriority w:val="99"/>
    <w:semiHidden/>
    <w:rsid w:val="002D021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c">
    <w:name w:val="Normal (Web)"/>
    <w:basedOn w:val="a"/>
    <w:uiPriority w:val="99"/>
    <w:unhideWhenUsed/>
    <w:rsid w:val="005B1320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633E6A"/>
    <w:rPr>
      <w:b/>
      <w:bCs/>
    </w:rPr>
  </w:style>
  <w:style w:type="paragraph" w:styleId="ae">
    <w:name w:val="No Spacing"/>
    <w:uiPriority w:val="1"/>
    <w:qFormat/>
    <w:rsid w:val="00460ED6"/>
    <w:pPr>
      <w:ind w:righ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8BDA-FCC7-49AA-808C-CCCEF18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1740</Words>
  <Characters>9923</Characters>
  <Application>Microsoft Office Word</Application>
  <DocSecurity>8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MGornishka</dc:creator>
  <cp:lastModifiedBy>Blackwing</cp:lastModifiedBy>
  <cp:revision>6</cp:revision>
  <cp:lastPrinted>2024-03-19T08:18:00Z</cp:lastPrinted>
  <dcterms:created xsi:type="dcterms:W3CDTF">2024-03-13T07:41:00Z</dcterms:created>
  <dcterms:modified xsi:type="dcterms:W3CDTF">2024-03-25T06:57:00Z</dcterms:modified>
</cp:coreProperties>
</file>