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FA" w:rsidRPr="00861706" w:rsidRDefault="00512BFA" w:rsidP="00512BFA">
      <w:pPr>
        <w:ind w:right="-616"/>
        <w:rPr>
          <w:sz w:val="20"/>
          <w:szCs w:val="20"/>
        </w:rPr>
      </w:pPr>
    </w:p>
    <w:p w:rsidR="00512BFA" w:rsidRPr="00861706" w:rsidRDefault="00512BFA" w:rsidP="00512BFA">
      <w:pPr>
        <w:ind w:right="-616"/>
        <w:rPr>
          <w:sz w:val="20"/>
          <w:szCs w:val="20"/>
        </w:rPr>
      </w:pPr>
    </w:p>
    <w:p w:rsidR="00512BFA" w:rsidRPr="00861706" w:rsidRDefault="00512BFA" w:rsidP="00512BFA">
      <w:pPr>
        <w:ind w:right="-616"/>
        <w:jc w:val="center"/>
        <w:rPr>
          <w:sz w:val="20"/>
          <w:szCs w:val="20"/>
        </w:rPr>
      </w:pPr>
    </w:p>
    <w:p w:rsidR="00512BFA" w:rsidRPr="00861706" w:rsidRDefault="00512BFA" w:rsidP="00861706">
      <w:pPr>
        <w:ind w:right="-616"/>
        <w:jc w:val="center"/>
        <w:rPr>
          <w:b/>
          <w:sz w:val="20"/>
          <w:szCs w:val="20"/>
          <w:lang w:val="en-US"/>
        </w:rPr>
      </w:pPr>
      <w:r w:rsidRPr="00861706">
        <w:rPr>
          <w:b/>
          <w:sz w:val="20"/>
          <w:szCs w:val="20"/>
        </w:rPr>
        <w:t>ДЕКЛАРАЦИЯ</w:t>
      </w:r>
      <w:r w:rsidRPr="00861706">
        <w:rPr>
          <w:b/>
          <w:sz w:val="20"/>
          <w:szCs w:val="20"/>
          <w:lang w:val="en-US"/>
        </w:rPr>
        <w:br/>
      </w:r>
      <w:r w:rsidR="00B83509">
        <w:rPr>
          <w:b/>
          <w:sz w:val="20"/>
          <w:szCs w:val="20"/>
        </w:rPr>
        <w:t>чл.19</w:t>
      </w:r>
      <w:bookmarkStart w:id="0" w:name="_GoBack"/>
      <w:bookmarkEnd w:id="0"/>
      <w:r w:rsidRPr="00861706">
        <w:rPr>
          <w:b/>
          <w:sz w:val="20"/>
          <w:szCs w:val="20"/>
        </w:rPr>
        <w:t xml:space="preserve">, ал.4 от Наредба </w:t>
      </w:r>
      <w:r w:rsidRPr="00861706">
        <w:rPr>
          <w:b/>
          <w:sz w:val="20"/>
          <w:szCs w:val="20"/>
          <w:lang w:val="en-US"/>
        </w:rPr>
        <w:t xml:space="preserve">9 </w:t>
      </w:r>
      <w:r w:rsidRPr="00861706">
        <w:rPr>
          <w:b/>
          <w:sz w:val="20"/>
          <w:szCs w:val="20"/>
        </w:rPr>
        <w:t>на Община Кнежа</w:t>
      </w:r>
      <w:r w:rsidRPr="00861706">
        <w:rPr>
          <w:b/>
          <w:sz w:val="20"/>
          <w:szCs w:val="20"/>
          <w:lang w:val="en-US"/>
        </w:rPr>
        <w:br/>
      </w:r>
      <w:r w:rsidRPr="00861706">
        <w:rPr>
          <w:b/>
          <w:sz w:val="20"/>
          <w:szCs w:val="20"/>
        </w:rPr>
        <w:t>за освобождаване</w:t>
      </w:r>
      <w:r w:rsidRPr="00861706">
        <w:rPr>
          <w:b/>
          <w:sz w:val="20"/>
          <w:szCs w:val="20"/>
        </w:rPr>
        <w:t xml:space="preserve"> от такса </w:t>
      </w:r>
      <w:r w:rsidRPr="00861706">
        <w:rPr>
          <w:b/>
          <w:sz w:val="20"/>
          <w:szCs w:val="20"/>
        </w:rPr>
        <w:t>за сметосъбиране и сметоизвозване</w:t>
      </w:r>
    </w:p>
    <w:p w:rsidR="00512BFA" w:rsidRPr="00861706" w:rsidRDefault="00512BFA" w:rsidP="00512BFA">
      <w:pPr>
        <w:ind w:right="-616"/>
        <w:jc w:val="center"/>
        <w:rPr>
          <w:sz w:val="20"/>
          <w:szCs w:val="20"/>
        </w:rPr>
      </w:pPr>
    </w:p>
    <w:p w:rsidR="00512BFA" w:rsidRPr="00861706" w:rsidRDefault="00512BFA" w:rsidP="00512BFA">
      <w:pPr>
        <w:ind w:right="-616"/>
        <w:jc w:val="center"/>
        <w:rPr>
          <w:sz w:val="20"/>
          <w:szCs w:val="20"/>
        </w:rPr>
      </w:pP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1.от…………………………………………………….…………..БУЛСТАТ/ЕГН……………………..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  <w:lang w:val="en-US"/>
        </w:rPr>
      </w:pPr>
      <w:r w:rsidRPr="00861706">
        <w:rPr>
          <w:sz w:val="20"/>
          <w:szCs w:val="20"/>
        </w:rPr>
        <w:t xml:space="preserve">                      / наименование на задълженото лице/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Адрес за кореспонденция………………………………………………………………………………..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 xml:space="preserve">………………………………………………………………….Телефон……………………………….. 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</w:p>
    <w:p w:rsidR="00512BFA" w:rsidRPr="00861706" w:rsidRDefault="00861706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2.</w:t>
      </w:r>
      <w:r w:rsidR="00512BFA" w:rsidRPr="00861706">
        <w:rPr>
          <w:sz w:val="20"/>
          <w:szCs w:val="20"/>
        </w:rPr>
        <w:t>…………………………………………………….…………..БУЛСТАТ/ЕГН……………………..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  <w:lang w:val="en-US"/>
        </w:rPr>
      </w:pPr>
      <w:r w:rsidRPr="00861706">
        <w:rPr>
          <w:sz w:val="20"/>
          <w:szCs w:val="20"/>
        </w:rPr>
        <w:t xml:space="preserve">                      / наименование на задълженото лице/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Адрес за кореспонденция………………………………………………………………………………..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………………………………………………………………….Телефон………………………………..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</w:p>
    <w:p w:rsidR="00512BFA" w:rsidRPr="00861706" w:rsidRDefault="00861706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3.</w:t>
      </w:r>
      <w:r w:rsidR="00512BFA" w:rsidRPr="00861706">
        <w:rPr>
          <w:sz w:val="20"/>
          <w:szCs w:val="20"/>
        </w:rPr>
        <w:t>…………………………………………………….…………..БУЛСТАТ/ЕГН……………………..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  <w:lang w:val="en-US"/>
        </w:rPr>
      </w:pPr>
      <w:r w:rsidRPr="00861706">
        <w:rPr>
          <w:sz w:val="20"/>
          <w:szCs w:val="20"/>
        </w:rPr>
        <w:t xml:space="preserve">                      / наименование на задълженото лице/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Адрес за кореспонденция………………………………………………………………………………..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………………………………………………………………….Телефон………………………………..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</w:p>
    <w:p w:rsidR="00512BFA" w:rsidRPr="00861706" w:rsidRDefault="00861706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4.</w:t>
      </w:r>
      <w:r w:rsidR="00512BFA" w:rsidRPr="00861706">
        <w:rPr>
          <w:sz w:val="20"/>
          <w:szCs w:val="20"/>
        </w:rPr>
        <w:t>…………………………………………………….…………..БУЛСТАТ/ЕГН……………………..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  <w:lang w:val="en-US"/>
        </w:rPr>
      </w:pPr>
      <w:r w:rsidRPr="00861706">
        <w:rPr>
          <w:sz w:val="20"/>
          <w:szCs w:val="20"/>
        </w:rPr>
        <w:t xml:space="preserve">                      / наименование на задълженото лице/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Адрес за кореспонденция………………………………………………………………………………..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………………………………………………………………….Телефон………………………………..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Декларирам/е/, че имот с партиден № ………………………………………………………………….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И местонахождение………………………………………………………………………………………</w:t>
      </w:r>
    </w:p>
    <w:p w:rsidR="00512BFA" w:rsidRPr="00861706" w:rsidRDefault="00512BFA" w:rsidP="00512BFA">
      <w:pPr>
        <w:ind w:right="-616"/>
        <w:jc w:val="both"/>
        <w:rPr>
          <w:b/>
          <w:sz w:val="20"/>
          <w:szCs w:val="20"/>
          <w:lang w:val="en-US"/>
        </w:rPr>
      </w:pPr>
      <w:r w:rsidRPr="00861706">
        <w:rPr>
          <w:b/>
          <w:i/>
          <w:sz w:val="20"/>
          <w:szCs w:val="20"/>
          <w:u w:val="single"/>
        </w:rPr>
        <w:t>НЯМА ДА СЕ ИЗПОЛЗВА ПРЕЗ ЦЯЛАТА 20….. г</w:t>
      </w:r>
      <w:r w:rsidRPr="00861706">
        <w:rPr>
          <w:b/>
          <w:sz w:val="20"/>
          <w:szCs w:val="20"/>
        </w:rPr>
        <w:t>.</w:t>
      </w:r>
    </w:p>
    <w:p w:rsidR="00512BFA" w:rsidRPr="00861706" w:rsidRDefault="00512BFA" w:rsidP="00512BFA">
      <w:pPr>
        <w:ind w:right="-616"/>
        <w:jc w:val="both"/>
        <w:rPr>
          <w:b/>
          <w:sz w:val="20"/>
          <w:szCs w:val="20"/>
          <w:lang w:val="en-US"/>
        </w:rPr>
      </w:pPr>
    </w:p>
    <w:p w:rsidR="00512BFA" w:rsidRPr="00861706" w:rsidRDefault="00512BFA" w:rsidP="00512BFA">
      <w:pPr>
        <w:ind w:right="-616"/>
        <w:jc w:val="both"/>
        <w:rPr>
          <w:b/>
          <w:sz w:val="20"/>
          <w:szCs w:val="20"/>
        </w:rPr>
      </w:pPr>
      <w:r w:rsidRPr="00861706">
        <w:rPr>
          <w:b/>
          <w:sz w:val="20"/>
          <w:szCs w:val="20"/>
        </w:rPr>
        <w:t>Известна ми е наказателната отговорност по чл.313 от НК за невярно декларирани данни.</w:t>
      </w:r>
    </w:p>
    <w:p w:rsidR="00512BFA" w:rsidRPr="00861706" w:rsidRDefault="00512BFA" w:rsidP="00512BFA">
      <w:pPr>
        <w:ind w:right="-616"/>
        <w:jc w:val="both"/>
        <w:rPr>
          <w:b/>
          <w:sz w:val="20"/>
          <w:szCs w:val="20"/>
        </w:rPr>
      </w:pP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гр.Кнежа                                                             Декларатори: 1………………………………..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>Дата………………                                                                      2………………………………..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 xml:space="preserve">                                                                                                      3………………………………..</w:t>
      </w:r>
    </w:p>
    <w:p w:rsidR="00512BFA" w:rsidRPr="00861706" w:rsidRDefault="00512BFA" w:rsidP="00512BFA">
      <w:pPr>
        <w:ind w:right="-616"/>
        <w:jc w:val="both"/>
        <w:rPr>
          <w:sz w:val="20"/>
          <w:szCs w:val="20"/>
        </w:rPr>
      </w:pPr>
    </w:p>
    <w:p w:rsidR="00512BFA" w:rsidRPr="00861706" w:rsidRDefault="00512BFA" w:rsidP="00512BFA">
      <w:pPr>
        <w:pBdr>
          <w:bottom w:val="single" w:sz="6" w:space="1" w:color="auto"/>
        </w:pBdr>
        <w:ind w:right="-616"/>
        <w:jc w:val="both"/>
        <w:rPr>
          <w:sz w:val="20"/>
          <w:szCs w:val="20"/>
        </w:rPr>
      </w:pPr>
      <w:r w:rsidRPr="00861706">
        <w:rPr>
          <w:sz w:val="20"/>
          <w:szCs w:val="20"/>
        </w:rPr>
        <w:t xml:space="preserve">                                                                                                      4………………………………..</w:t>
      </w:r>
    </w:p>
    <w:p w:rsidR="00512BFA" w:rsidRPr="00861706" w:rsidRDefault="00512BFA" w:rsidP="00512BFA">
      <w:pPr>
        <w:pBdr>
          <w:bottom w:val="single" w:sz="6" w:space="1" w:color="auto"/>
        </w:pBdr>
        <w:ind w:right="-616"/>
        <w:jc w:val="both"/>
        <w:rPr>
          <w:b/>
          <w:sz w:val="22"/>
          <w:szCs w:val="22"/>
        </w:rPr>
      </w:pPr>
    </w:p>
    <w:p w:rsidR="00512BFA" w:rsidRPr="00861706" w:rsidRDefault="00512BFA" w:rsidP="00512BFA">
      <w:pPr>
        <w:ind w:right="-616"/>
        <w:jc w:val="both"/>
        <w:rPr>
          <w:b/>
          <w:i/>
          <w:sz w:val="16"/>
          <w:szCs w:val="16"/>
        </w:rPr>
      </w:pPr>
      <w:r w:rsidRPr="00861706">
        <w:rPr>
          <w:b/>
          <w:i/>
          <w:sz w:val="16"/>
          <w:szCs w:val="16"/>
        </w:rPr>
        <w:t>За имотите се заплаща частта от таксата за поддържане чистотата на териториите за обществено ползване и такса за ползване на депо за битови отпадъци. Условие за освобождаване от сметосъбиране и сметоизвозване е имотите на физическите и юридическите лица да не са декларирали като ”основно жилище” от нито един от собствениците и съсобствениците /респ. ползвателите/.</w:t>
      </w:r>
    </w:p>
    <w:p w:rsidR="00512BFA" w:rsidRPr="00861706" w:rsidRDefault="00512BFA" w:rsidP="00512BFA">
      <w:pPr>
        <w:pStyle w:val="3"/>
        <w:jc w:val="center"/>
        <w:rPr>
          <w:sz w:val="16"/>
          <w:szCs w:val="16"/>
        </w:rPr>
      </w:pPr>
    </w:p>
    <w:p w:rsidR="004E105F" w:rsidRPr="00861706" w:rsidRDefault="00B83509"/>
    <w:sectPr w:rsidR="004E105F" w:rsidRPr="00861706" w:rsidSect="00512BFA">
      <w:headerReference w:type="default" r:id="rId5"/>
      <w:footerReference w:type="even" r:id="rId6"/>
      <w:footerReference w:type="default" r:id="rId7"/>
      <w:pgSz w:w="11906" w:h="16838"/>
      <w:pgMar w:top="567" w:right="1134" w:bottom="1701" w:left="1588" w:header="426" w:footer="3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5B" w:rsidRDefault="00B83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F5B" w:rsidRDefault="00B83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CE" w:rsidRDefault="00B83509" w:rsidP="00CF24CE">
    <w:pPr>
      <w:pStyle w:val="a5"/>
      <w:pBdr>
        <w:bottom w:val="single" w:sz="4" w:space="1" w:color="auto"/>
      </w:pBdr>
    </w:pPr>
  </w:p>
  <w:p w:rsidR="00CF24CE" w:rsidRDefault="00512BFA" w:rsidP="00CF24CE">
    <w:pPr>
      <w:pStyle w:val="a5"/>
      <w:jc w:val="center"/>
    </w:pPr>
    <w:r>
      <w:rPr>
        <w:noProof/>
      </w:rPr>
      <w:drawing>
        <wp:inline distT="0" distB="0" distL="0" distR="0" wp14:anchorId="37BF2D5D" wp14:editId="3C3C0D1F">
          <wp:extent cx="1415415" cy="723265"/>
          <wp:effectExtent l="0" t="0" r="0" b="635"/>
          <wp:docPr id="6" name="Картина 6" descr="Описание: 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F5B" w:rsidRPr="00CF24CE" w:rsidRDefault="00B83509">
    <w:pPr>
      <w:pStyle w:val="a5"/>
      <w:ind w:right="360"/>
      <w:rPr>
        <w:rFonts w:ascii="Arial" w:hAnsi="Arial" w:cs="Arial"/>
        <w:i/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5B" w:rsidRPr="00CF24CE" w:rsidRDefault="00512BFA" w:rsidP="00863147">
    <w:pPr>
      <w:pStyle w:val="a3"/>
      <w:spacing w:before="100" w:beforeAutospacing="1" w:after="120"/>
      <w:ind w:left="-907"/>
    </w:pPr>
    <w:r>
      <w:rPr>
        <w:noProof/>
      </w:rPr>
      <w:drawing>
        <wp:inline distT="0" distB="0" distL="0" distR="0" wp14:anchorId="00C12C25" wp14:editId="0DC725DE">
          <wp:extent cx="739775" cy="508635"/>
          <wp:effectExtent l="0" t="0" r="3175" b="5715"/>
          <wp:docPr id="4" name="Картина 4" descr="188-firmi-ot-stara-zagora-sa-se-vazpolzvali-ot-predostavenata-vazmojnost-i-sa-podali-dokumenti-za-kompensacii-za-obscho-4096-dushi-md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8-firmi-ot-stara-zagora-sa-se-vazpolzvali-ot-predostavenata-vazmojnost-i-sa-podali-dokumenti-za-kompensacii-za-obscho-4096-dushi-mda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045F63" wp14:editId="3ECC1E9C">
          <wp:extent cx="5041265" cy="914400"/>
          <wp:effectExtent l="0" t="0" r="6985" b="0"/>
          <wp:docPr id="5" name="Картина 5" descr="Описание: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8"/>
    <w:rsid w:val="00512BFA"/>
    <w:rsid w:val="00861706"/>
    <w:rsid w:val="00875BDE"/>
    <w:rsid w:val="00B83509"/>
    <w:rsid w:val="00ED6BE8"/>
    <w:rsid w:val="00F3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B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12B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512BF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12BF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512BFA"/>
  </w:style>
  <w:style w:type="paragraph" w:styleId="3">
    <w:name w:val="Body Text 3"/>
    <w:basedOn w:val="a"/>
    <w:link w:val="30"/>
    <w:rsid w:val="00512BFA"/>
    <w:pPr>
      <w:jc w:val="both"/>
    </w:pPr>
    <w:rPr>
      <w:szCs w:val="20"/>
      <w:lang w:eastAsia="en-US"/>
    </w:rPr>
  </w:style>
  <w:style w:type="character" w:customStyle="1" w:styleId="30">
    <w:name w:val="Основен текст 3 Знак"/>
    <w:basedOn w:val="a0"/>
    <w:link w:val="3"/>
    <w:rsid w:val="00512BF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B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12BF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B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12B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512BF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12BF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512BFA"/>
  </w:style>
  <w:style w:type="paragraph" w:styleId="3">
    <w:name w:val="Body Text 3"/>
    <w:basedOn w:val="a"/>
    <w:link w:val="30"/>
    <w:rsid w:val="00512BFA"/>
    <w:pPr>
      <w:jc w:val="both"/>
    </w:pPr>
    <w:rPr>
      <w:szCs w:val="20"/>
      <w:lang w:eastAsia="en-US"/>
    </w:rPr>
  </w:style>
  <w:style w:type="character" w:customStyle="1" w:styleId="30">
    <w:name w:val="Основен текст 3 Знак"/>
    <w:basedOn w:val="a0"/>
    <w:link w:val="3"/>
    <w:rsid w:val="00512BF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2B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12BF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2022-04-26T11:43:00Z</dcterms:created>
  <dcterms:modified xsi:type="dcterms:W3CDTF">2022-04-26T11:56:00Z</dcterms:modified>
</cp:coreProperties>
</file>